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C9" w:rsidRPr="003F2BBA" w:rsidRDefault="00F32352" w:rsidP="00ED4FF2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方正大标宋简体" w:eastAsia="方正大标宋简体" w:hAnsi="Times New Roman" w:cs="Times New Roman"/>
          <w:b/>
          <w:sz w:val="32"/>
          <w:szCs w:val="32"/>
        </w:rPr>
      </w:pPr>
      <w:r w:rsidRPr="003F2BBA">
        <w:rPr>
          <w:rFonts w:ascii="方正大标宋简体" w:eastAsia="方正大标宋简体" w:hAnsi="Times New Roman" w:cs="Times New Roman" w:hint="eastAsia"/>
          <w:b/>
          <w:sz w:val="32"/>
          <w:szCs w:val="32"/>
        </w:rPr>
        <w:t>2024年</w:t>
      </w:r>
      <w:r w:rsidR="00FF620A" w:rsidRPr="003F2BBA">
        <w:rPr>
          <w:rFonts w:ascii="方正大标宋简体" w:eastAsia="方正大标宋简体" w:hAnsi="Times New Roman" w:cs="Times New Roman" w:hint="eastAsia"/>
          <w:b/>
          <w:sz w:val="32"/>
          <w:szCs w:val="32"/>
        </w:rPr>
        <w:t>研究生</w:t>
      </w:r>
      <w:r w:rsidRPr="003F2BBA">
        <w:rPr>
          <w:rFonts w:ascii="方正大标宋简体" w:eastAsia="方正大标宋简体" w:hAnsi="Times New Roman" w:cs="Times New Roman" w:hint="eastAsia"/>
          <w:b/>
          <w:sz w:val="32"/>
          <w:szCs w:val="32"/>
        </w:rPr>
        <w:t>推免学术专长认定工作</w:t>
      </w:r>
      <w:r w:rsidR="00ED4FF2" w:rsidRPr="003F2BBA">
        <w:rPr>
          <w:rFonts w:ascii="方正大标宋简体" w:eastAsia="方正大标宋简体" w:hAnsi="Times New Roman" w:cs="Times New Roman" w:hint="eastAsia"/>
          <w:b/>
          <w:sz w:val="32"/>
          <w:szCs w:val="32"/>
        </w:rPr>
        <w:t>细则</w:t>
      </w:r>
    </w:p>
    <w:p w:rsidR="00F32352" w:rsidRDefault="00ED4FF2" w:rsidP="00ED4FF2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为了高效、准确、公正的做好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024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年研究生推免学术专长认定工作，</w:t>
      </w:r>
      <w:r w:rsidR="00F32352" w:rsidRPr="00ED4FF2">
        <w:rPr>
          <w:rFonts w:ascii="Times New Roman" w:eastAsia="仿宋_GB2312" w:hAnsi="Times New Roman" w:cs="Times New Roman"/>
          <w:sz w:val="28"/>
          <w:szCs w:val="28"/>
        </w:rPr>
        <w:t>根据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学校</w:t>
      </w:r>
      <w:r w:rsidR="00F32352" w:rsidRPr="00ED4FF2">
        <w:rPr>
          <w:rFonts w:ascii="Times New Roman" w:eastAsia="仿宋_GB2312" w:hAnsi="Times New Roman" w:cs="Times New Roman"/>
          <w:sz w:val="28"/>
          <w:szCs w:val="28"/>
        </w:rPr>
        <w:t>《关于做好</w:t>
      </w:r>
      <w:r w:rsidR="00F32352" w:rsidRPr="00ED4FF2">
        <w:rPr>
          <w:rFonts w:ascii="Times New Roman" w:eastAsia="仿宋_GB2312" w:hAnsi="Times New Roman" w:cs="Times New Roman"/>
          <w:sz w:val="28"/>
          <w:szCs w:val="28"/>
        </w:rPr>
        <w:t>2024</w:t>
      </w:r>
      <w:r w:rsidR="00F32352" w:rsidRPr="00ED4FF2">
        <w:rPr>
          <w:rFonts w:ascii="Times New Roman" w:eastAsia="仿宋_GB2312" w:hAnsi="Times New Roman" w:cs="Times New Roman"/>
          <w:sz w:val="28"/>
          <w:szCs w:val="28"/>
        </w:rPr>
        <w:t>年推荐优秀应届本科毕业生免试攻读研究生工作的通知》（以下简称通知），结合往年工作中存在的问题，现对</w:t>
      </w:r>
      <w:r w:rsidR="00F32352" w:rsidRPr="00ED4FF2">
        <w:rPr>
          <w:rFonts w:ascii="Times New Roman" w:eastAsia="仿宋_GB2312" w:hAnsi="Times New Roman" w:cs="Times New Roman"/>
          <w:sz w:val="28"/>
          <w:szCs w:val="28"/>
        </w:rPr>
        <w:t>2024</w:t>
      </w:r>
      <w:r w:rsidR="00F32352" w:rsidRPr="00ED4FF2">
        <w:rPr>
          <w:rFonts w:ascii="Times New Roman" w:eastAsia="仿宋_GB2312" w:hAnsi="Times New Roman" w:cs="Times New Roman"/>
          <w:sz w:val="28"/>
          <w:szCs w:val="28"/>
        </w:rPr>
        <w:t>年推免学术专长认定工作提出如下要求：</w:t>
      </w:r>
    </w:p>
    <w:p w:rsidR="00ED4FF2" w:rsidRPr="00395E33" w:rsidRDefault="00ED4FF2" w:rsidP="00395E33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 w:rsidRPr="00395E33">
        <w:rPr>
          <w:rFonts w:ascii="微软雅黑" w:eastAsia="微软雅黑" w:hAnsi="微软雅黑" w:cs="Times New Roman" w:hint="eastAsia"/>
          <w:sz w:val="28"/>
          <w:szCs w:val="28"/>
        </w:rPr>
        <w:t>一、对申请学术专长认定学生的要求</w:t>
      </w:r>
    </w:p>
    <w:p w:rsidR="00F32352" w:rsidRDefault="00ED4FF2" w:rsidP="00395E3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对符合通知中学术专长条件的、并申请综合发展素质评价的学生，首先通过数字石大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e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站通填写相关信息并上传证明材料，同时向学院教学办提供证明材料原件及复印件，具体包括论文原件</w:t>
      </w:r>
      <w:r w:rsidR="00A865B5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学校图书馆出具的论文检索报告、专利证书、竞赛证书等。</w:t>
      </w:r>
    </w:p>
    <w:p w:rsidR="00AD1668" w:rsidRPr="00395E33" w:rsidRDefault="00AD1668" w:rsidP="00395E33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 w:rsidRPr="00395E33">
        <w:rPr>
          <w:rFonts w:ascii="微软雅黑" w:eastAsia="微软雅黑" w:hAnsi="微软雅黑" w:cs="Times New Roman" w:hint="eastAsia"/>
          <w:sz w:val="28"/>
          <w:szCs w:val="28"/>
        </w:rPr>
        <w:t>二、对学院学术专长认定工作的要求</w:t>
      </w:r>
    </w:p>
    <w:p w:rsidR="00ED4FF2" w:rsidRPr="00AD1668" w:rsidRDefault="008431D9" w:rsidP="00A124EB">
      <w:pPr>
        <w:adjustRightInd w:val="0"/>
        <w:snapToGrid w:val="0"/>
        <w:spacing w:line="360" w:lineRule="auto"/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DE241F">
        <w:rPr>
          <w:rFonts w:ascii="Times New Roman" w:eastAsia="仿宋_GB2312" w:hAnsi="Times New Roman" w:cs="Times New Roman" w:hint="eastAsia"/>
          <w:sz w:val="28"/>
          <w:szCs w:val="28"/>
        </w:rPr>
        <w:t>学院对</w:t>
      </w:r>
      <w:r w:rsidR="00A124EB">
        <w:rPr>
          <w:rFonts w:ascii="Times New Roman" w:eastAsia="仿宋_GB2312" w:hAnsi="Times New Roman" w:cs="Times New Roman" w:hint="eastAsia"/>
          <w:sz w:val="28"/>
          <w:szCs w:val="28"/>
        </w:rPr>
        <w:t>在</w:t>
      </w:r>
      <w:r w:rsidR="00A124EB">
        <w:rPr>
          <w:rFonts w:ascii="Times New Roman" w:eastAsia="仿宋_GB2312" w:hAnsi="Times New Roman" w:cs="Times New Roman" w:hint="eastAsia"/>
          <w:sz w:val="28"/>
          <w:szCs w:val="28"/>
        </w:rPr>
        <w:t>e</w:t>
      </w:r>
      <w:r w:rsidR="00A124EB">
        <w:rPr>
          <w:rFonts w:ascii="Times New Roman" w:eastAsia="仿宋_GB2312" w:hAnsi="Times New Roman" w:cs="Times New Roman" w:hint="eastAsia"/>
          <w:sz w:val="28"/>
          <w:szCs w:val="28"/>
        </w:rPr>
        <w:t>站通内提交的学术专长认定申请学生</w:t>
      </w:r>
      <w:r w:rsidR="00450672">
        <w:rPr>
          <w:rFonts w:ascii="Times New Roman" w:eastAsia="仿宋_GB2312" w:hAnsi="Times New Roman" w:cs="Times New Roman" w:hint="eastAsia"/>
          <w:sz w:val="28"/>
          <w:szCs w:val="28"/>
        </w:rPr>
        <w:t>逐一</w:t>
      </w:r>
      <w:r w:rsidR="00A124EB">
        <w:rPr>
          <w:rFonts w:ascii="Times New Roman" w:eastAsia="仿宋_GB2312" w:hAnsi="Times New Roman" w:cs="Times New Roman" w:hint="eastAsia"/>
          <w:sz w:val="28"/>
          <w:szCs w:val="28"/>
        </w:rPr>
        <w:t>进行审核，</w:t>
      </w:r>
      <w:r w:rsidR="00DE241F">
        <w:rPr>
          <w:rFonts w:ascii="Times New Roman" w:eastAsia="仿宋_GB2312" w:hAnsi="Times New Roman" w:cs="Times New Roman" w:hint="eastAsia"/>
          <w:sz w:val="28"/>
          <w:szCs w:val="28"/>
        </w:rPr>
        <w:t>结合学生提交的证明材料</w:t>
      </w:r>
      <w:r w:rsidR="00450672">
        <w:rPr>
          <w:rFonts w:ascii="Times New Roman" w:eastAsia="仿宋_GB2312" w:hAnsi="Times New Roman" w:cs="Times New Roman" w:hint="eastAsia"/>
          <w:sz w:val="28"/>
          <w:szCs w:val="28"/>
        </w:rPr>
        <w:t>原件</w:t>
      </w:r>
      <w:r w:rsidR="00DE241F">
        <w:rPr>
          <w:rFonts w:ascii="Times New Roman" w:eastAsia="仿宋_GB2312" w:hAnsi="Times New Roman" w:cs="Times New Roman" w:hint="eastAsia"/>
          <w:sz w:val="28"/>
          <w:szCs w:val="28"/>
        </w:rPr>
        <w:t>进行真实性审查核实</w:t>
      </w:r>
      <w:r w:rsidR="00A124EB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DE241F">
        <w:rPr>
          <w:rFonts w:ascii="Times New Roman" w:eastAsia="仿宋_GB2312" w:hAnsi="Times New Roman" w:cs="Times New Roman" w:hint="eastAsia"/>
          <w:sz w:val="28"/>
          <w:szCs w:val="28"/>
        </w:rPr>
        <w:t>确认无误的，</w:t>
      </w:r>
      <w:r w:rsidR="00A124EB">
        <w:rPr>
          <w:rFonts w:ascii="Times New Roman" w:eastAsia="仿宋_GB2312" w:hAnsi="Times New Roman" w:cs="Times New Roman" w:hint="eastAsia"/>
          <w:sz w:val="28"/>
          <w:szCs w:val="28"/>
        </w:rPr>
        <w:t>审查人</w:t>
      </w:r>
      <w:r w:rsidR="00450672">
        <w:rPr>
          <w:rFonts w:ascii="Times New Roman" w:eastAsia="仿宋_GB2312" w:hAnsi="Times New Roman" w:cs="Times New Roman" w:hint="eastAsia"/>
          <w:sz w:val="28"/>
          <w:szCs w:val="28"/>
        </w:rPr>
        <w:t>需</w:t>
      </w:r>
      <w:r w:rsidR="00DE241F">
        <w:rPr>
          <w:rFonts w:ascii="Times New Roman" w:eastAsia="仿宋_GB2312" w:hAnsi="Times New Roman" w:cs="Times New Roman" w:hint="eastAsia"/>
          <w:sz w:val="28"/>
          <w:szCs w:val="28"/>
        </w:rPr>
        <w:t>在证明材料复印件上</w:t>
      </w:r>
      <w:r w:rsidR="00A124EB">
        <w:rPr>
          <w:rFonts w:ascii="Times New Roman" w:eastAsia="仿宋_GB2312" w:hAnsi="Times New Roman" w:cs="Times New Roman" w:hint="eastAsia"/>
          <w:sz w:val="28"/>
          <w:szCs w:val="28"/>
        </w:rPr>
        <w:t>签名并加盖学院公章，原件返还学生。</w:t>
      </w:r>
    </w:p>
    <w:p w:rsidR="00450672" w:rsidRDefault="008431D9" w:rsidP="00ED4FF2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学院完成审核后，需对</w:t>
      </w:r>
      <w:r w:rsidRPr="00ED4FF2">
        <w:rPr>
          <w:rFonts w:ascii="Times New Roman" w:eastAsia="仿宋_GB2312" w:hAnsi="Times New Roman" w:cs="Times New Roman"/>
          <w:sz w:val="28"/>
          <w:szCs w:val="28"/>
        </w:rPr>
        <w:t>符合学术专长条件的学生名单及材料公示</w:t>
      </w:r>
      <w:r w:rsidR="00671FB5">
        <w:rPr>
          <w:rFonts w:ascii="Times New Roman" w:eastAsia="仿宋_GB2312" w:hAnsi="Times New Roman" w:cs="Times New Roman" w:hint="eastAsia"/>
          <w:sz w:val="28"/>
          <w:szCs w:val="28"/>
        </w:rPr>
        <w:t>，公示表格</w:t>
      </w:r>
      <w:r w:rsidR="00DE4616">
        <w:rPr>
          <w:rFonts w:ascii="Times New Roman" w:eastAsia="仿宋_GB2312" w:hAnsi="Times New Roman" w:cs="Times New Roman" w:hint="eastAsia"/>
          <w:sz w:val="28"/>
          <w:szCs w:val="28"/>
        </w:rPr>
        <w:t>模板</w:t>
      </w:r>
      <w:r w:rsidR="00671FB5">
        <w:rPr>
          <w:rFonts w:ascii="Times New Roman" w:eastAsia="仿宋_GB2312" w:hAnsi="Times New Roman" w:cs="Times New Roman" w:hint="eastAsia"/>
          <w:sz w:val="28"/>
          <w:szCs w:val="28"/>
        </w:rPr>
        <w:t>如附件所示。</w:t>
      </w:r>
    </w:p>
    <w:p w:rsidR="00ED4FF2" w:rsidRDefault="008431D9" w:rsidP="00ED4FF2">
      <w:pPr>
        <w:adjustRightInd w:val="0"/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 w:rsidR="00BF607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ED4FF2" w:rsidRPr="00ED4FF2">
        <w:rPr>
          <w:rFonts w:ascii="Times New Roman" w:eastAsia="仿宋_GB2312" w:hAnsi="Times New Roman" w:cs="Times New Roman"/>
          <w:sz w:val="28"/>
          <w:szCs w:val="28"/>
        </w:rPr>
        <w:t>学院上报材料：学院推免</w:t>
      </w:r>
      <w:r w:rsidR="001E2DC7">
        <w:rPr>
          <w:rFonts w:ascii="Times New Roman" w:eastAsia="仿宋_GB2312" w:hAnsi="Times New Roman" w:cs="Times New Roman" w:hint="eastAsia"/>
          <w:sz w:val="28"/>
          <w:szCs w:val="28"/>
        </w:rPr>
        <w:t>工作</w:t>
      </w:r>
      <w:r w:rsidR="00ED4FF2" w:rsidRPr="00ED4FF2">
        <w:rPr>
          <w:rFonts w:ascii="Times New Roman" w:eastAsia="仿宋_GB2312" w:hAnsi="Times New Roman" w:cs="Times New Roman"/>
          <w:sz w:val="28"/>
          <w:szCs w:val="28"/>
        </w:rPr>
        <w:t>小组组长签字、盖学院公章的</w:t>
      </w:r>
      <w:r w:rsidR="00BF607A">
        <w:rPr>
          <w:rFonts w:ascii="Times New Roman" w:eastAsia="仿宋_GB2312" w:hAnsi="Times New Roman" w:cs="Times New Roman" w:hint="eastAsia"/>
          <w:sz w:val="28"/>
          <w:szCs w:val="28"/>
        </w:rPr>
        <w:t>学术专长申请</w:t>
      </w:r>
      <w:r w:rsidR="00ED4FF2" w:rsidRPr="00ED4FF2">
        <w:rPr>
          <w:rFonts w:ascii="Times New Roman" w:eastAsia="仿宋_GB2312" w:hAnsi="Times New Roman" w:cs="Times New Roman"/>
          <w:sz w:val="28"/>
          <w:szCs w:val="28"/>
        </w:rPr>
        <w:t>学生名单，</w:t>
      </w:r>
      <w:r w:rsidR="00BF607A">
        <w:rPr>
          <w:rFonts w:ascii="Times New Roman" w:eastAsia="仿宋_GB2312" w:hAnsi="Times New Roman" w:cs="Times New Roman" w:hint="eastAsia"/>
          <w:sz w:val="28"/>
          <w:szCs w:val="28"/>
        </w:rPr>
        <w:t>加盖</w:t>
      </w:r>
      <w:r w:rsidR="00ED4FF2" w:rsidRPr="00ED4FF2">
        <w:rPr>
          <w:rFonts w:ascii="Times New Roman" w:eastAsia="仿宋_GB2312" w:hAnsi="Times New Roman" w:cs="Times New Roman"/>
          <w:sz w:val="28"/>
          <w:szCs w:val="28"/>
        </w:rPr>
        <w:t>学院</w:t>
      </w:r>
      <w:r w:rsidR="001E2DC7">
        <w:rPr>
          <w:rFonts w:ascii="Times New Roman" w:eastAsia="仿宋_GB2312" w:hAnsi="Times New Roman" w:cs="Times New Roman" w:hint="eastAsia"/>
          <w:sz w:val="28"/>
          <w:szCs w:val="28"/>
        </w:rPr>
        <w:t>公</w:t>
      </w:r>
      <w:r w:rsidR="00ED4FF2" w:rsidRPr="00ED4FF2">
        <w:rPr>
          <w:rFonts w:ascii="Times New Roman" w:eastAsia="仿宋_GB2312" w:hAnsi="Times New Roman" w:cs="Times New Roman"/>
          <w:sz w:val="28"/>
          <w:szCs w:val="28"/>
        </w:rPr>
        <w:t>章</w:t>
      </w:r>
      <w:r w:rsidR="00CA1EE4">
        <w:rPr>
          <w:rFonts w:ascii="Times New Roman" w:eastAsia="仿宋_GB2312" w:hAnsi="Times New Roman" w:cs="Times New Roman" w:hint="eastAsia"/>
          <w:sz w:val="28"/>
          <w:szCs w:val="28"/>
        </w:rPr>
        <w:t>、按名单排序</w:t>
      </w:r>
      <w:r w:rsidR="00ED4FF2" w:rsidRPr="00ED4FF2">
        <w:rPr>
          <w:rFonts w:ascii="Times New Roman" w:eastAsia="仿宋_GB2312" w:hAnsi="Times New Roman" w:cs="Times New Roman"/>
          <w:sz w:val="28"/>
          <w:szCs w:val="28"/>
        </w:rPr>
        <w:t>的</w:t>
      </w:r>
      <w:r w:rsidR="00BF607A">
        <w:rPr>
          <w:rFonts w:ascii="Times New Roman" w:eastAsia="仿宋_GB2312" w:hAnsi="Times New Roman" w:cs="Times New Roman" w:hint="eastAsia"/>
          <w:sz w:val="28"/>
          <w:szCs w:val="28"/>
        </w:rPr>
        <w:t>学术专长</w:t>
      </w:r>
      <w:r w:rsidR="0083256E">
        <w:rPr>
          <w:rFonts w:ascii="Times New Roman" w:eastAsia="仿宋_GB2312" w:hAnsi="Times New Roman" w:cs="Times New Roman" w:hint="eastAsia"/>
          <w:sz w:val="28"/>
          <w:szCs w:val="28"/>
        </w:rPr>
        <w:t>证明材料</w:t>
      </w:r>
      <w:r w:rsidR="00ED4FF2" w:rsidRPr="00ED4FF2">
        <w:rPr>
          <w:rFonts w:ascii="Times New Roman" w:eastAsia="仿宋_GB2312" w:hAnsi="Times New Roman" w:cs="Times New Roman"/>
          <w:sz w:val="28"/>
          <w:szCs w:val="28"/>
        </w:rPr>
        <w:t>。</w:t>
      </w:r>
      <w:bookmarkStart w:id="0" w:name="_GoBack"/>
      <w:bookmarkEnd w:id="0"/>
    </w:p>
    <w:p w:rsidR="00AC378E" w:rsidRPr="00395E33" w:rsidRDefault="00AC378E" w:rsidP="00395E33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 w:rsidRPr="00395E33">
        <w:rPr>
          <w:rFonts w:ascii="微软雅黑" w:eastAsia="微软雅黑" w:hAnsi="微软雅黑" w:cs="Times New Roman" w:hint="eastAsia"/>
          <w:sz w:val="28"/>
          <w:szCs w:val="28"/>
        </w:rPr>
        <w:t>三、</w:t>
      </w:r>
      <w:r w:rsidR="00A94DA3" w:rsidRPr="00395E33">
        <w:rPr>
          <w:rFonts w:ascii="微软雅黑" w:eastAsia="微软雅黑" w:hAnsi="微软雅黑" w:cs="Times New Roman" w:hint="eastAsia"/>
          <w:sz w:val="28"/>
          <w:szCs w:val="28"/>
        </w:rPr>
        <w:t>工作日程</w:t>
      </w:r>
    </w:p>
    <w:p w:rsidR="00A94DA3" w:rsidRDefault="00A94DA3" w:rsidP="00A94DA3">
      <w:pPr>
        <w:adjustRightInd w:val="0"/>
        <w:snapToGrid w:val="0"/>
        <w:spacing w:line="360" w:lineRule="auto"/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1. 9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7-18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日，各院部组织学生报名，并对申请学术专长学生的证明材料的真实性进行审查核实，并进行公示。</w:t>
      </w:r>
    </w:p>
    <w:p w:rsidR="00A94DA3" w:rsidRDefault="00A94DA3" w:rsidP="00A94DA3">
      <w:pPr>
        <w:adjustRightInd w:val="0"/>
        <w:snapToGrid w:val="0"/>
        <w:spacing w:line="360" w:lineRule="auto"/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2. 9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日前，各院部将审核通过学术专长学生的名单及证明材料</w:t>
      </w:r>
      <w:r w:rsidR="00991BA0">
        <w:rPr>
          <w:rFonts w:ascii="Times New Roman" w:eastAsia="仿宋_GB2312" w:hAnsi="Times New Roman" w:cs="Times New Roman" w:hint="eastAsia"/>
          <w:sz w:val="28"/>
          <w:szCs w:val="28"/>
        </w:rPr>
        <w:t>报送至学校，学校进行复核。</w:t>
      </w:r>
    </w:p>
    <w:p w:rsidR="00991BA0" w:rsidRDefault="00991BA0" w:rsidP="00A94DA3">
      <w:pPr>
        <w:adjustRightInd w:val="0"/>
        <w:snapToGrid w:val="0"/>
        <w:spacing w:line="360" w:lineRule="auto"/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3</w:t>
      </w:r>
      <w:r>
        <w:rPr>
          <w:rFonts w:ascii="Times New Roman" w:eastAsia="仿宋_GB2312" w:hAnsi="Times New Roman" w:cs="Times New Roman"/>
          <w:sz w:val="28"/>
          <w:szCs w:val="28"/>
        </w:rPr>
        <w:t>. 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日晚，学校组织申请</w:t>
      </w:r>
      <w:r w:rsidR="00C022BA">
        <w:rPr>
          <w:rFonts w:ascii="Times New Roman" w:eastAsia="仿宋_GB2312" w:hAnsi="Times New Roman" w:cs="Times New Roman" w:hint="eastAsia"/>
          <w:sz w:val="28"/>
          <w:szCs w:val="28"/>
        </w:rPr>
        <w:t>特殊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学术专长认定答辩，并将通过答辩审核认定的结果公示。</w:t>
      </w:r>
    </w:p>
    <w:p w:rsidR="00991BA0" w:rsidRPr="00395E33" w:rsidRDefault="00991BA0" w:rsidP="00395E33">
      <w:pPr>
        <w:adjustRightInd w:val="0"/>
        <w:snapToGrid w:val="0"/>
        <w:spacing w:line="360" w:lineRule="auto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 w:rsidRPr="00395E33">
        <w:rPr>
          <w:rFonts w:ascii="微软雅黑" w:eastAsia="微软雅黑" w:hAnsi="微软雅黑" w:cs="Times New Roman" w:hint="eastAsia"/>
          <w:sz w:val="28"/>
          <w:szCs w:val="28"/>
        </w:rPr>
        <w:t>四、工作要求</w:t>
      </w:r>
    </w:p>
    <w:p w:rsidR="00991BA0" w:rsidRDefault="00C30A45" w:rsidP="00C30A45">
      <w:pPr>
        <w:adjustRightInd w:val="0"/>
        <w:snapToGrid w:val="0"/>
        <w:spacing w:line="360" w:lineRule="auto"/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C022BA">
        <w:rPr>
          <w:rFonts w:ascii="Times New Roman" w:eastAsia="仿宋_GB2312" w:hAnsi="Times New Roman" w:cs="Times New Roman" w:hint="eastAsia"/>
          <w:sz w:val="28"/>
          <w:szCs w:val="28"/>
        </w:rPr>
        <w:t>特殊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学术专长认定工作应遵循“真实、公开、准确”的原则，确保学生申请信息及材料的真实性和准确性。</w:t>
      </w:r>
    </w:p>
    <w:p w:rsidR="002608AF" w:rsidRDefault="00C30A45" w:rsidP="00C30A45">
      <w:pPr>
        <w:adjustRightInd w:val="0"/>
        <w:snapToGrid w:val="0"/>
        <w:spacing w:line="360" w:lineRule="auto"/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="00830D2F">
        <w:rPr>
          <w:rFonts w:ascii="Times New Roman" w:eastAsia="仿宋_GB2312" w:hAnsi="Times New Roman" w:cs="Times New Roman" w:hint="eastAsia"/>
          <w:sz w:val="28"/>
          <w:szCs w:val="28"/>
        </w:rPr>
        <w:t>各院部要高度重视</w:t>
      </w:r>
      <w:r w:rsidR="00C022BA">
        <w:rPr>
          <w:rFonts w:ascii="Times New Roman" w:eastAsia="仿宋_GB2312" w:hAnsi="Times New Roman" w:cs="Times New Roman" w:hint="eastAsia"/>
          <w:sz w:val="28"/>
          <w:szCs w:val="28"/>
        </w:rPr>
        <w:t>特殊</w:t>
      </w:r>
      <w:r w:rsidR="00830D2F">
        <w:rPr>
          <w:rFonts w:ascii="Times New Roman" w:eastAsia="仿宋_GB2312" w:hAnsi="Times New Roman" w:cs="Times New Roman" w:hint="eastAsia"/>
          <w:sz w:val="28"/>
          <w:szCs w:val="28"/>
        </w:rPr>
        <w:t>学术专长认定工作，</w:t>
      </w:r>
      <w:r w:rsidR="00B57B64" w:rsidRPr="00830D2F">
        <w:rPr>
          <w:rFonts w:ascii="Times New Roman" w:eastAsia="仿宋_GB2312" w:hAnsi="Times New Roman" w:cs="Times New Roman"/>
          <w:sz w:val="28"/>
          <w:szCs w:val="28"/>
        </w:rPr>
        <w:t>主要负责同志</w:t>
      </w:r>
      <w:r w:rsidR="00B57B64">
        <w:rPr>
          <w:rFonts w:ascii="Times New Roman" w:eastAsia="仿宋_GB2312" w:hAnsi="Times New Roman" w:cs="Times New Roman" w:hint="eastAsia"/>
          <w:sz w:val="28"/>
          <w:szCs w:val="28"/>
        </w:rPr>
        <w:t>需</w:t>
      </w:r>
      <w:r w:rsidR="00B57B64" w:rsidRPr="00830D2F">
        <w:rPr>
          <w:rFonts w:ascii="Times New Roman" w:eastAsia="仿宋_GB2312" w:hAnsi="Times New Roman" w:cs="Times New Roman"/>
          <w:sz w:val="28"/>
          <w:szCs w:val="28"/>
        </w:rPr>
        <w:t>对本院部</w:t>
      </w:r>
      <w:r w:rsidR="00C022BA">
        <w:rPr>
          <w:rFonts w:ascii="Times New Roman" w:eastAsia="仿宋_GB2312" w:hAnsi="Times New Roman" w:cs="Times New Roman" w:hint="eastAsia"/>
          <w:sz w:val="28"/>
          <w:szCs w:val="28"/>
        </w:rPr>
        <w:t>特殊</w:t>
      </w:r>
      <w:r w:rsidR="002608AF">
        <w:rPr>
          <w:rFonts w:ascii="Times New Roman" w:eastAsia="仿宋_GB2312" w:hAnsi="Times New Roman" w:cs="Times New Roman" w:hint="eastAsia"/>
          <w:sz w:val="28"/>
          <w:szCs w:val="28"/>
        </w:rPr>
        <w:t>学术专长</w:t>
      </w:r>
      <w:r w:rsidR="00B57B64" w:rsidRPr="00830D2F">
        <w:rPr>
          <w:rFonts w:ascii="Times New Roman" w:eastAsia="仿宋_GB2312" w:hAnsi="Times New Roman" w:cs="Times New Roman"/>
          <w:sz w:val="28"/>
          <w:szCs w:val="28"/>
        </w:rPr>
        <w:t>工作亲自把关、亲自督查，严慎细实做好</w:t>
      </w:r>
      <w:r w:rsidR="002608AF">
        <w:rPr>
          <w:rFonts w:ascii="Times New Roman" w:eastAsia="仿宋_GB2312" w:hAnsi="Times New Roman" w:cs="Times New Roman" w:hint="eastAsia"/>
          <w:sz w:val="28"/>
          <w:szCs w:val="28"/>
        </w:rPr>
        <w:t>学术专长材料的审查核实，坚决杜绝不符合条件或信息错误情况的发生。</w:t>
      </w:r>
    </w:p>
    <w:p w:rsidR="00420909" w:rsidRDefault="009D112B" w:rsidP="004F0A21">
      <w:pPr>
        <w:adjustRightInd w:val="0"/>
        <w:snapToGrid w:val="0"/>
        <w:spacing w:line="360" w:lineRule="auto"/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 w:rsidR="0042090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420909" w:rsidRPr="00420909">
        <w:rPr>
          <w:rFonts w:ascii="Times New Roman" w:eastAsia="仿宋_GB2312" w:hAnsi="Times New Roman" w:cs="Times New Roman"/>
          <w:sz w:val="28"/>
          <w:szCs w:val="28"/>
        </w:rPr>
        <w:t>对在推免过程中弄虚作假，有论文（文章）抄袭、虚报获奖或科研成果等学术不端行为的学生，一经查实，即取消推免资格，并向学生接收单位和省级教育招生考试机构通报处理结果，由省级教育招生考试机构按规定记入《国家教育考试考生诚信档案》，并按学生管理规定严肃处理。</w:t>
      </w:r>
      <w:r w:rsidR="00420909" w:rsidRPr="0042090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420909" w:rsidRDefault="00420909" w:rsidP="004F0A21">
      <w:pPr>
        <w:adjustRightInd w:val="0"/>
        <w:snapToGrid w:val="0"/>
        <w:spacing w:line="360" w:lineRule="auto"/>
        <w:ind w:firstLine="564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Pr="00420909"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20909">
        <w:rPr>
          <w:rFonts w:ascii="Times New Roman" w:eastAsia="仿宋_GB2312" w:hAnsi="Times New Roman" w:cs="Times New Roman"/>
          <w:sz w:val="28"/>
          <w:szCs w:val="28"/>
        </w:rPr>
        <w:t>严格贯彻落实《普通高等学校招生违规行为处理暂行办法》</w:t>
      </w:r>
      <w:r w:rsidRPr="0042090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420909">
        <w:rPr>
          <w:rFonts w:ascii="Times New Roman" w:eastAsia="仿宋_GB2312" w:hAnsi="Times New Roman" w:cs="Times New Roman"/>
          <w:sz w:val="28"/>
          <w:szCs w:val="28"/>
        </w:rPr>
        <w:t>（教育部令第</w:t>
      </w:r>
      <w:r w:rsidRPr="00420909">
        <w:rPr>
          <w:rFonts w:ascii="Times New Roman" w:eastAsia="仿宋_GB2312" w:hAnsi="Times New Roman" w:cs="Times New Roman"/>
          <w:sz w:val="28"/>
          <w:szCs w:val="28"/>
        </w:rPr>
        <w:t>36</w:t>
      </w:r>
      <w:r w:rsidRPr="00420909">
        <w:rPr>
          <w:rFonts w:ascii="Times New Roman" w:eastAsia="仿宋_GB2312" w:hAnsi="Times New Roman" w:cs="Times New Roman"/>
          <w:sz w:val="28"/>
          <w:szCs w:val="28"/>
        </w:rPr>
        <w:t>号），对在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审核</w:t>
      </w:r>
      <w:r w:rsidRPr="00420909">
        <w:rPr>
          <w:rFonts w:ascii="Times New Roman" w:eastAsia="仿宋_GB2312" w:hAnsi="Times New Roman" w:cs="Times New Roman"/>
          <w:sz w:val="28"/>
          <w:szCs w:val="28"/>
        </w:rPr>
        <w:t>工作中管理松懈、把关不严，未能尽到审核责任的院部，核减下一年度推免生名额；对未按相关政策要求开展推免工作的，按照招生违规行为的相关处理规定对相关单位进行严肃处理，并追究直接责任人员的责任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F0A21" w:rsidRDefault="00420909" w:rsidP="004F0A21">
      <w:pPr>
        <w:adjustRightInd w:val="0"/>
        <w:snapToGrid w:val="0"/>
        <w:spacing w:line="360" w:lineRule="auto"/>
        <w:ind w:firstLine="564"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 w:rsidR="004F0A21">
        <w:rPr>
          <w:rFonts w:ascii="Times New Roman" w:eastAsia="仿宋_GB2312" w:hAnsi="Times New Roman" w:cs="Times New Roman" w:hint="eastAsia"/>
          <w:sz w:val="28"/>
          <w:szCs w:val="28"/>
        </w:rPr>
        <w:t>未尽事宜请联系教务处创新创业教育科，</w:t>
      </w:r>
      <w:r w:rsidR="004F0A21" w:rsidRPr="004F0A21">
        <w:rPr>
          <w:rFonts w:ascii="Times New Roman" w:eastAsia="仿宋_GB2312" w:hAnsi="Times New Roman" w:cs="Times New Roman" w:hint="eastAsia"/>
          <w:sz w:val="28"/>
          <w:szCs w:val="28"/>
        </w:rPr>
        <w:t>联系人：</w:t>
      </w:r>
      <w:r w:rsidR="004F0A21">
        <w:rPr>
          <w:rFonts w:ascii="Times New Roman" w:eastAsia="仿宋_GB2312" w:hAnsi="Times New Roman" w:cs="Times New Roman" w:hint="eastAsia"/>
          <w:sz w:val="28"/>
          <w:szCs w:val="28"/>
        </w:rPr>
        <w:t>王文华</w:t>
      </w:r>
      <w:r w:rsidR="004F0A21" w:rsidRPr="004F0A21">
        <w:rPr>
          <w:rFonts w:ascii="Times New Roman" w:eastAsia="仿宋_GB2312" w:hAnsi="Times New Roman" w:cs="Times New Roman" w:hint="eastAsia"/>
          <w:sz w:val="28"/>
          <w:szCs w:val="28"/>
        </w:rPr>
        <w:t>，电话：</w:t>
      </w:r>
      <w:r w:rsidR="004F0A21" w:rsidRPr="004F0A21">
        <w:rPr>
          <w:rFonts w:ascii="Times New Roman" w:eastAsia="仿宋_GB2312" w:hAnsi="Times New Roman" w:cs="Times New Roman" w:hint="eastAsia"/>
          <w:sz w:val="28"/>
          <w:szCs w:val="28"/>
        </w:rPr>
        <w:t>8698130</w:t>
      </w:r>
      <w:r w:rsidR="004F0A21">
        <w:rPr>
          <w:rFonts w:ascii="Times New Roman" w:eastAsia="仿宋_GB2312" w:hAnsi="Times New Roman" w:cs="Times New Roman"/>
          <w:sz w:val="28"/>
          <w:szCs w:val="28"/>
        </w:rPr>
        <w:t>7</w:t>
      </w:r>
      <w:r w:rsidR="003F2BBA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73EC9" w:rsidRDefault="00873EC9" w:rsidP="004F0A21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873EC9" w:rsidRDefault="00873EC9" w:rsidP="00873EC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附件：</w:t>
      </w:r>
      <w:r w:rsidR="00514606">
        <w:rPr>
          <w:rFonts w:ascii="仿宋_GB2312" w:eastAsia="仿宋_GB2312" w:hint="eastAsia"/>
          <w:sz w:val="28"/>
        </w:rPr>
        <w:t>推免</w:t>
      </w:r>
      <w:r w:rsidR="00C022BA">
        <w:rPr>
          <w:rFonts w:ascii="仿宋_GB2312" w:eastAsia="仿宋_GB2312" w:hint="eastAsia"/>
          <w:sz w:val="28"/>
        </w:rPr>
        <w:t>生申请特殊</w:t>
      </w:r>
      <w:r w:rsidR="00514606">
        <w:rPr>
          <w:rFonts w:ascii="仿宋_GB2312" w:eastAsia="仿宋_GB2312" w:hint="eastAsia"/>
          <w:sz w:val="28"/>
        </w:rPr>
        <w:t>学术专长</w:t>
      </w:r>
      <w:r w:rsidR="00C022BA">
        <w:rPr>
          <w:rFonts w:ascii="仿宋_GB2312" w:eastAsia="仿宋_GB2312" w:hint="eastAsia"/>
          <w:sz w:val="28"/>
        </w:rPr>
        <w:t>认定学院</w:t>
      </w:r>
      <w:r w:rsidR="00514606">
        <w:rPr>
          <w:rFonts w:ascii="仿宋_GB2312" w:eastAsia="仿宋_GB2312" w:hint="eastAsia"/>
          <w:sz w:val="28"/>
        </w:rPr>
        <w:t>审核</w:t>
      </w:r>
      <w:r w:rsidR="00C022BA">
        <w:rPr>
          <w:rFonts w:ascii="仿宋_GB2312" w:eastAsia="仿宋_GB2312" w:hint="eastAsia"/>
          <w:sz w:val="28"/>
        </w:rPr>
        <w:t>名单</w:t>
      </w:r>
      <w:r w:rsidR="00DE4616">
        <w:rPr>
          <w:rFonts w:ascii="仿宋_GB2312" w:eastAsia="仿宋_GB2312" w:hint="eastAsia"/>
          <w:sz w:val="28"/>
        </w:rPr>
        <w:t>模板</w:t>
      </w:r>
      <w:r w:rsidR="00520C22">
        <w:rPr>
          <w:rFonts w:ascii="仿宋_GB2312" w:eastAsia="仿宋_GB2312" w:hint="eastAsia"/>
          <w:sz w:val="28"/>
        </w:rPr>
        <w:t>（另附）</w:t>
      </w:r>
    </w:p>
    <w:sectPr w:rsidR="0087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91" w:rsidRDefault="00161E91" w:rsidP="00ED4FF2">
      <w:r>
        <w:separator/>
      </w:r>
    </w:p>
  </w:endnote>
  <w:endnote w:type="continuationSeparator" w:id="0">
    <w:p w:rsidR="00161E91" w:rsidRDefault="00161E91" w:rsidP="00ED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91" w:rsidRDefault="00161E91" w:rsidP="00ED4FF2">
      <w:r>
        <w:separator/>
      </w:r>
    </w:p>
  </w:footnote>
  <w:footnote w:type="continuationSeparator" w:id="0">
    <w:p w:rsidR="00161E91" w:rsidRDefault="00161E91" w:rsidP="00ED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FF"/>
    <w:rsid w:val="000D26C7"/>
    <w:rsid w:val="000E7585"/>
    <w:rsid w:val="00161E91"/>
    <w:rsid w:val="00162AC1"/>
    <w:rsid w:val="001771FF"/>
    <w:rsid w:val="00193B9E"/>
    <w:rsid w:val="001E2DC7"/>
    <w:rsid w:val="002608AF"/>
    <w:rsid w:val="00395E33"/>
    <w:rsid w:val="003E6911"/>
    <w:rsid w:val="003F2BBA"/>
    <w:rsid w:val="00420909"/>
    <w:rsid w:val="00450672"/>
    <w:rsid w:val="00464BCD"/>
    <w:rsid w:val="00482125"/>
    <w:rsid w:val="004F0A21"/>
    <w:rsid w:val="004F68D1"/>
    <w:rsid w:val="00514606"/>
    <w:rsid w:val="00520C22"/>
    <w:rsid w:val="00606B85"/>
    <w:rsid w:val="00671FB5"/>
    <w:rsid w:val="00696C52"/>
    <w:rsid w:val="007B52DA"/>
    <w:rsid w:val="007B5377"/>
    <w:rsid w:val="00830D2F"/>
    <w:rsid w:val="0083256E"/>
    <w:rsid w:val="008431D9"/>
    <w:rsid w:val="00873EC9"/>
    <w:rsid w:val="0089034A"/>
    <w:rsid w:val="00991BA0"/>
    <w:rsid w:val="009B3B24"/>
    <w:rsid w:val="009D112B"/>
    <w:rsid w:val="00A124EB"/>
    <w:rsid w:val="00A865B5"/>
    <w:rsid w:val="00A94DA3"/>
    <w:rsid w:val="00AC378E"/>
    <w:rsid w:val="00AD1668"/>
    <w:rsid w:val="00B14A9A"/>
    <w:rsid w:val="00B57B64"/>
    <w:rsid w:val="00BF607A"/>
    <w:rsid w:val="00C022BA"/>
    <w:rsid w:val="00C30A45"/>
    <w:rsid w:val="00C41584"/>
    <w:rsid w:val="00CA1EE4"/>
    <w:rsid w:val="00CA6D45"/>
    <w:rsid w:val="00D80436"/>
    <w:rsid w:val="00DC0DA3"/>
    <w:rsid w:val="00DE241F"/>
    <w:rsid w:val="00DE4616"/>
    <w:rsid w:val="00E92B45"/>
    <w:rsid w:val="00E941E0"/>
    <w:rsid w:val="00EB2EC4"/>
    <w:rsid w:val="00ED4FF2"/>
    <w:rsid w:val="00F07C09"/>
    <w:rsid w:val="00F32352"/>
    <w:rsid w:val="00FA139D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079A1"/>
  <w15:chartTrackingRefBased/>
  <w15:docId w15:val="{C02445EB-A397-48A9-82E9-66076742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FF2"/>
    <w:rPr>
      <w:sz w:val="18"/>
      <w:szCs w:val="18"/>
    </w:rPr>
  </w:style>
  <w:style w:type="character" w:styleId="a7">
    <w:name w:val="Hyperlink"/>
    <w:basedOn w:val="a0"/>
    <w:uiPriority w:val="99"/>
    <w:unhideWhenUsed/>
    <w:rsid w:val="004F0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2023-09-16T01:26:00Z</dcterms:created>
  <dcterms:modified xsi:type="dcterms:W3CDTF">2023-09-16T03:05:00Z</dcterms:modified>
</cp:coreProperties>
</file>