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872D" w14:textId="4DE75A74" w:rsidR="00924628" w:rsidRPr="003B6C30" w:rsidRDefault="00924628" w:rsidP="0024325D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3B6C30">
        <w:rPr>
          <w:rFonts w:ascii="仿宋" w:eastAsia="仿宋" w:hAnsi="仿宋" w:hint="eastAsia"/>
          <w:b/>
          <w:color w:val="000000" w:themeColor="text1"/>
          <w:sz w:val="36"/>
          <w:szCs w:val="36"/>
        </w:rPr>
        <w:t>新能源学院本科生班导师</w:t>
      </w:r>
      <w:r w:rsidR="00543DB1" w:rsidRPr="003B6C30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年终考核办法</w:t>
      </w:r>
    </w:p>
    <w:p w14:paraId="72BF84F4" w14:textId="514F57E5" w:rsidR="00543DB1" w:rsidRDefault="00543DB1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C02219">
        <w:rPr>
          <w:rFonts w:ascii="仿宋" w:eastAsia="仿宋" w:hAnsi="仿宋" w:hint="eastAsia"/>
          <w:color w:val="000000" w:themeColor="text1"/>
          <w:sz w:val="32"/>
          <w:szCs w:val="32"/>
        </w:rPr>
        <w:t>为了统筹做好本科生的</w:t>
      </w:r>
      <w:r w:rsidR="00910E0F" w:rsidRPr="00C02219">
        <w:rPr>
          <w:rFonts w:ascii="仿宋" w:eastAsia="仿宋" w:hAnsi="仿宋" w:hint="eastAsia"/>
          <w:color w:val="000000" w:themeColor="text1"/>
          <w:sz w:val="32"/>
          <w:szCs w:val="32"/>
        </w:rPr>
        <w:t>思想教育</w:t>
      </w:r>
      <w:r w:rsidR="00910E0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C02219">
        <w:rPr>
          <w:rFonts w:ascii="仿宋" w:eastAsia="仿宋" w:hAnsi="仿宋" w:hint="eastAsia"/>
          <w:color w:val="000000" w:themeColor="text1"/>
          <w:sz w:val="32"/>
          <w:szCs w:val="32"/>
        </w:rPr>
        <w:t>学业指导和班级管理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Pr="00C02219">
        <w:rPr>
          <w:rFonts w:ascii="仿宋" w:eastAsia="仿宋" w:hAnsi="仿宋" w:hint="eastAsia"/>
          <w:color w:val="000000" w:themeColor="text1"/>
          <w:sz w:val="32"/>
          <w:szCs w:val="32"/>
        </w:rPr>
        <w:t>工作，</w:t>
      </w:r>
      <w:r w:rsidR="00AD6905">
        <w:rPr>
          <w:rFonts w:eastAsia="仿宋" w:hint="eastAsia"/>
          <w:color w:val="000000" w:themeColor="text1"/>
          <w:sz w:val="32"/>
          <w:szCs w:val="32"/>
        </w:rPr>
        <w:t>有效落实班导师工作制，</w:t>
      </w:r>
      <w:r w:rsidR="002D7344">
        <w:rPr>
          <w:rFonts w:eastAsia="仿宋" w:hint="eastAsia"/>
          <w:color w:val="000000" w:themeColor="text1"/>
          <w:sz w:val="32"/>
          <w:szCs w:val="32"/>
        </w:rPr>
        <w:t>充分发挥班导师的积极性和主动性，确保责利一致，特制订本办法。</w:t>
      </w:r>
    </w:p>
    <w:p w14:paraId="12E89061" w14:textId="1A6D60A7" w:rsidR="002D7344" w:rsidRPr="00481353" w:rsidRDefault="002D7344" w:rsidP="002606F7">
      <w:pPr>
        <w:widowControl/>
        <w:adjustRightInd w:val="0"/>
        <w:snapToGrid w:val="0"/>
        <w:spacing w:line="360" w:lineRule="auto"/>
        <w:ind w:firstLineChars="200" w:firstLine="643"/>
        <w:textAlignment w:val="baseline"/>
        <w:rPr>
          <w:rFonts w:eastAsia="仿宋"/>
          <w:b/>
          <w:color w:val="000000" w:themeColor="text1"/>
          <w:sz w:val="32"/>
          <w:szCs w:val="32"/>
        </w:rPr>
      </w:pPr>
      <w:r w:rsidRPr="00481353">
        <w:rPr>
          <w:rFonts w:eastAsia="仿宋" w:hint="eastAsia"/>
          <w:b/>
          <w:color w:val="000000" w:themeColor="text1"/>
          <w:sz w:val="32"/>
          <w:szCs w:val="32"/>
        </w:rPr>
        <w:t>一、考核内容</w:t>
      </w:r>
    </w:p>
    <w:p w14:paraId="330079A5" w14:textId="58B6457A" w:rsidR="002D7344" w:rsidRDefault="00337088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kern w:val="0"/>
          <w:sz w:val="32"/>
          <w:szCs w:val="32"/>
        </w:rPr>
        <w:t>将</w:t>
      </w:r>
      <w:r w:rsidRPr="00543DB1">
        <w:rPr>
          <w:rFonts w:eastAsia="仿宋"/>
          <w:color w:val="000000" w:themeColor="text1"/>
          <w:kern w:val="0"/>
          <w:sz w:val="32"/>
          <w:szCs w:val="32"/>
        </w:rPr>
        <w:t>《</w:t>
      </w:r>
      <w:r w:rsidRPr="00543DB1">
        <w:rPr>
          <w:rFonts w:eastAsia="仿宋"/>
          <w:color w:val="000000" w:themeColor="text1"/>
          <w:sz w:val="32"/>
          <w:szCs w:val="32"/>
        </w:rPr>
        <w:t>新能源学院本科生班导师制实施办法（试行）</w:t>
      </w:r>
      <w:r w:rsidRPr="00543DB1">
        <w:rPr>
          <w:rFonts w:eastAsia="仿宋"/>
          <w:color w:val="000000" w:themeColor="text1"/>
          <w:kern w:val="0"/>
          <w:sz w:val="32"/>
          <w:szCs w:val="32"/>
        </w:rPr>
        <w:t>》</w:t>
      </w:r>
      <w:r w:rsidRPr="00543DB1">
        <w:rPr>
          <w:rFonts w:eastAsia="仿宋"/>
          <w:color w:val="000000" w:themeColor="text1"/>
          <w:sz w:val="32"/>
          <w:szCs w:val="32"/>
        </w:rPr>
        <w:t>（新能源发〔</w:t>
      </w:r>
      <w:r w:rsidRPr="00543DB1">
        <w:rPr>
          <w:rFonts w:eastAsia="仿宋"/>
          <w:color w:val="000000" w:themeColor="text1"/>
          <w:sz w:val="32"/>
          <w:szCs w:val="32"/>
        </w:rPr>
        <w:t>2019</w:t>
      </w:r>
      <w:r w:rsidRPr="00543DB1">
        <w:rPr>
          <w:rFonts w:eastAsia="仿宋"/>
          <w:color w:val="000000" w:themeColor="text1"/>
          <w:sz w:val="32"/>
          <w:szCs w:val="32"/>
        </w:rPr>
        <w:t>〕</w:t>
      </w:r>
      <w:r w:rsidRPr="00543DB1">
        <w:rPr>
          <w:rFonts w:eastAsia="仿宋"/>
          <w:color w:val="000000" w:themeColor="text1"/>
          <w:sz w:val="32"/>
          <w:szCs w:val="32"/>
        </w:rPr>
        <w:t>9</w:t>
      </w:r>
      <w:r w:rsidRPr="00543DB1">
        <w:rPr>
          <w:rFonts w:eastAsia="仿宋"/>
          <w:color w:val="000000" w:themeColor="text1"/>
          <w:sz w:val="32"/>
          <w:szCs w:val="32"/>
        </w:rPr>
        <w:t>号）</w:t>
      </w:r>
      <w:r>
        <w:rPr>
          <w:rFonts w:eastAsia="仿宋"/>
          <w:color w:val="000000" w:themeColor="text1"/>
          <w:sz w:val="32"/>
          <w:szCs w:val="32"/>
        </w:rPr>
        <w:t>中</w:t>
      </w:r>
      <w:r>
        <w:rPr>
          <w:rFonts w:eastAsia="仿宋" w:hint="eastAsia"/>
          <w:color w:val="000000" w:themeColor="text1"/>
          <w:sz w:val="32"/>
          <w:szCs w:val="32"/>
        </w:rPr>
        <w:t>“三、班导师的职责”和“四、工作要求”作为班导师的考核内容。</w:t>
      </w:r>
    </w:p>
    <w:p w14:paraId="34478EC7" w14:textId="2BED5EAD" w:rsidR="002D7344" w:rsidRPr="00481353" w:rsidRDefault="002D7344" w:rsidP="002606F7">
      <w:pPr>
        <w:widowControl/>
        <w:adjustRightInd w:val="0"/>
        <w:snapToGrid w:val="0"/>
        <w:spacing w:line="360" w:lineRule="auto"/>
        <w:ind w:firstLineChars="200" w:firstLine="643"/>
        <w:textAlignment w:val="baseline"/>
        <w:rPr>
          <w:rFonts w:eastAsia="仿宋"/>
          <w:b/>
          <w:color w:val="000000" w:themeColor="text1"/>
          <w:sz w:val="32"/>
          <w:szCs w:val="32"/>
        </w:rPr>
      </w:pPr>
      <w:r w:rsidRPr="00481353">
        <w:rPr>
          <w:rFonts w:eastAsia="仿宋" w:hint="eastAsia"/>
          <w:b/>
          <w:color w:val="000000" w:themeColor="text1"/>
          <w:sz w:val="32"/>
          <w:szCs w:val="32"/>
        </w:rPr>
        <w:t>二、考核办法</w:t>
      </w:r>
    </w:p>
    <w:p w14:paraId="4C55F022" w14:textId="780DA8A4" w:rsidR="002D7344" w:rsidRDefault="00337088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班导师考核由班导师自评、</w:t>
      </w:r>
      <w:r w:rsidR="00AF341B">
        <w:rPr>
          <w:rFonts w:eastAsia="仿宋" w:hint="eastAsia"/>
          <w:color w:val="000000" w:themeColor="text1"/>
          <w:sz w:val="32"/>
          <w:szCs w:val="32"/>
        </w:rPr>
        <w:t>辅导员评价、</w:t>
      </w:r>
      <w:r>
        <w:rPr>
          <w:rFonts w:eastAsia="仿宋" w:hint="eastAsia"/>
          <w:color w:val="000000" w:themeColor="text1"/>
          <w:sz w:val="32"/>
          <w:szCs w:val="32"/>
        </w:rPr>
        <w:t>班委评价</w:t>
      </w:r>
      <w:r w:rsidR="00B266D4">
        <w:rPr>
          <w:rFonts w:eastAsia="仿宋" w:hint="eastAsia"/>
          <w:color w:val="000000" w:themeColor="text1"/>
          <w:sz w:val="32"/>
          <w:szCs w:val="32"/>
        </w:rPr>
        <w:t>、</w:t>
      </w:r>
      <w:r>
        <w:rPr>
          <w:rFonts w:eastAsia="仿宋" w:hint="eastAsia"/>
          <w:color w:val="000000" w:themeColor="text1"/>
          <w:sz w:val="32"/>
          <w:szCs w:val="32"/>
        </w:rPr>
        <w:t>全体学生评价</w:t>
      </w:r>
      <w:r w:rsidR="00B266D4">
        <w:rPr>
          <w:rFonts w:eastAsia="仿宋" w:hint="eastAsia"/>
          <w:color w:val="000000" w:themeColor="text1"/>
          <w:sz w:val="32"/>
          <w:szCs w:val="32"/>
        </w:rPr>
        <w:t>、工作成效</w:t>
      </w:r>
      <w:r>
        <w:rPr>
          <w:rFonts w:eastAsia="仿宋" w:hint="eastAsia"/>
          <w:color w:val="000000" w:themeColor="text1"/>
          <w:sz w:val="32"/>
          <w:szCs w:val="32"/>
        </w:rPr>
        <w:t>等</w:t>
      </w:r>
      <w:r w:rsidR="00B266D4">
        <w:rPr>
          <w:rFonts w:eastAsia="仿宋" w:hint="eastAsia"/>
          <w:color w:val="000000" w:themeColor="text1"/>
          <w:sz w:val="32"/>
          <w:szCs w:val="32"/>
        </w:rPr>
        <w:t>五</w:t>
      </w:r>
      <w:r>
        <w:rPr>
          <w:rFonts w:eastAsia="仿宋" w:hint="eastAsia"/>
          <w:color w:val="000000" w:themeColor="text1"/>
          <w:sz w:val="32"/>
          <w:szCs w:val="32"/>
        </w:rPr>
        <w:t>部分组成。</w:t>
      </w:r>
    </w:p>
    <w:p w14:paraId="69674B8C" w14:textId="43A6BE8F" w:rsidR="00337088" w:rsidRPr="00914584" w:rsidRDefault="00AA415D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 xml:space="preserve">1. </w:t>
      </w:r>
      <w:r w:rsidR="00337088" w:rsidRPr="00914584">
        <w:rPr>
          <w:rFonts w:eastAsia="仿宋" w:hint="eastAsia"/>
          <w:color w:val="000000" w:themeColor="text1"/>
          <w:sz w:val="32"/>
          <w:szCs w:val="32"/>
        </w:rPr>
        <w:t>班导师自评</w:t>
      </w:r>
    </w:p>
    <w:p w14:paraId="04D41461" w14:textId="3CBFE9AE" w:rsidR="00337088" w:rsidRPr="00914584" w:rsidRDefault="00AA415D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个人根据学院的文件要求</w:t>
      </w:r>
      <w:r w:rsidR="00910E0F">
        <w:rPr>
          <w:rFonts w:eastAsia="仿宋" w:hint="eastAsia"/>
          <w:color w:val="000000" w:themeColor="text1"/>
          <w:sz w:val="32"/>
          <w:szCs w:val="32"/>
        </w:rPr>
        <w:t>对</w:t>
      </w:r>
      <w:r w:rsidRPr="00914584">
        <w:rPr>
          <w:rFonts w:eastAsia="仿宋" w:hint="eastAsia"/>
          <w:color w:val="000000" w:themeColor="text1"/>
          <w:sz w:val="32"/>
          <w:szCs w:val="32"/>
        </w:rPr>
        <w:t>一年来开展的工作总结并</w:t>
      </w:r>
      <w:proofErr w:type="gramStart"/>
      <w:r w:rsidR="005B6F02">
        <w:rPr>
          <w:rFonts w:eastAsia="仿宋" w:hint="eastAsia"/>
          <w:color w:val="000000" w:themeColor="text1"/>
          <w:sz w:val="32"/>
          <w:szCs w:val="32"/>
        </w:rPr>
        <w:t>自我</w:t>
      </w:r>
      <w:r w:rsidRPr="00914584">
        <w:rPr>
          <w:rFonts w:eastAsia="仿宋" w:hint="eastAsia"/>
          <w:color w:val="000000" w:themeColor="text1"/>
          <w:sz w:val="32"/>
          <w:szCs w:val="32"/>
        </w:rPr>
        <w:t>赋分</w:t>
      </w:r>
      <w:r w:rsidR="005B6F02">
        <w:rPr>
          <w:rFonts w:eastAsia="仿宋" w:hint="eastAsia"/>
          <w:color w:val="000000" w:themeColor="text1"/>
          <w:sz w:val="32"/>
          <w:szCs w:val="32"/>
        </w:rPr>
        <w:t>评价</w:t>
      </w:r>
      <w:proofErr w:type="gramEnd"/>
      <w:r w:rsidRPr="00914584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7C089318" w14:textId="018A4563" w:rsidR="00AF341B" w:rsidRPr="00914584" w:rsidRDefault="00AF341B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 xml:space="preserve">2. </w:t>
      </w:r>
      <w:r w:rsidRPr="00914584">
        <w:rPr>
          <w:rFonts w:eastAsia="仿宋" w:hint="eastAsia"/>
          <w:color w:val="000000" w:themeColor="text1"/>
          <w:sz w:val="32"/>
          <w:szCs w:val="32"/>
        </w:rPr>
        <w:t>辅导员评价</w:t>
      </w:r>
    </w:p>
    <w:p w14:paraId="3094A84E" w14:textId="42C64F4E" w:rsidR="00AF341B" w:rsidRPr="00914584" w:rsidRDefault="00AF341B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辅导员根据班导师的工作表现、学生的日常反馈等情况</w:t>
      </w:r>
      <w:proofErr w:type="gramStart"/>
      <w:r w:rsidRPr="00914584">
        <w:rPr>
          <w:rFonts w:eastAsia="仿宋" w:hint="eastAsia"/>
          <w:color w:val="000000" w:themeColor="text1"/>
          <w:sz w:val="32"/>
          <w:szCs w:val="32"/>
        </w:rPr>
        <w:t>进行赋分评价</w:t>
      </w:r>
      <w:proofErr w:type="gramEnd"/>
      <w:r w:rsidRPr="00914584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0EDB8DE7" w14:textId="5F04F312" w:rsidR="00AA415D" w:rsidRPr="00914584" w:rsidRDefault="00AF341B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3</w:t>
      </w:r>
      <w:r w:rsidR="00AA415D" w:rsidRPr="00914584">
        <w:rPr>
          <w:rFonts w:eastAsia="仿宋" w:hint="eastAsia"/>
          <w:color w:val="000000" w:themeColor="text1"/>
          <w:sz w:val="32"/>
          <w:szCs w:val="32"/>
        </w:rPr>
        <w:t xml:space="preserve">. </w:t>
      </w:r>
      <w:r w:rsidR="00AA415D" w:rsidRPr="00914584">
        <w:rPr>
          <w:rFonts w:eastAsia="仿宋" w:hint="eastAsia"/>
          <w:color w:val="000000" w:themeColor="text1"/>
          <w:sz w:val="32"/>
          <w:szCs w:val="32"/>
        </w:rPr>
        <w:t>班委评价</w:t>
      </w:r>
    </w:p>
    <w:p w14:paraId="12EA56FF" w14:textId="4E17FECE" w:rsidR="00AA415D" w:rsidRPr="00914584" w:rsidRDefault="00AA415D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所指导班级的班委全体</w:t>
      </w:r>
      <w:proofErr w:type="gramStart"/>
      <w:r w:rsidRPr="00914584">
        <w:rPr>
          <w:rFonts w:eastAsia="仿宋" w:hint="eastAsia"/>
          <w:color w:val="000000" w:themeColor="text1"/>
          <w:sz w:val="32"/>
          <w:szCs w:val="32"/>
        </w:rPr>
        <w:t>成员对班导师进行</w:t>
      </w:r>
      <w:r w:rsidR="00AF341B" w:rsidRPr="00914584">
        <w:rPr>
          <w:rFonts w:eastAsia="仿宋" w:hint="eastAsia"/>
          <w:color w:val="000000" w:themeColor="text1"/>
          <w:sz w:val="32"/>
          <w:szCs w:val="32"/>
        </w:rPr>
        <w:t>赋分评价</w:t>
      </w:r>
      <w:proofErr w:type="gramEnd"/>
      <w:r w:rsidRPr="00914584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7DC15FA8" w14:textId="0310A95D" w:rsidR="00AA415D" w:rsidRPr="00914584" w:rsidRDefault="00AF341B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4</w:t>
      </w:r>
      <w:r w:rsidR="00AA415D" w:rsidRPr="00914584">
        <w:rPr>
          <w:rFonts w:eastAsia="仿宋" w:hint="eastAsia"/>
          <w:color w:val="000000" w:themeColor="text1"/>
          <w:sz w:val="32"/>
          <w:szCs w:val="32"/>
        </w:rPr>
        <w:t xml:space="preserve">. </w:t>
      </w:r>
      <w:r w:rsidR="00AA415D" w:rsidRPr="00914584">
        <w:rPr>
          <w:rFonts w:eastAsia="仿宋" w:hint="eastAsia"/>
          <w:color w:val="000000" w:themeColor="text1"/>
          <w:sz w:val="32"/>
          <w:szCs w:val="32"/>
        </w:rPr>
        <w:t>全体学生评价</w:t>
      </w:r>
    </w:p>
    <w:p w14:paraId="320DF2CD" w14:textId="461DE78E" w:rsidR="00AA415D" w:rsidRDefault="00AA415D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914584">
        <w:rPr>
          <w:rFonts w:eastAsia="仿宋" w:hint="eastAsia"/>
          <w:color w:val="000000" w:themeColor="text1"/>
          <w:sz w:val="32"/>
          <w:szCs w:val="32"/>
        </w:rPr>
        <w:t>班级的全体同学在</w:t>
      </w:r>
      <w:proofErr w:type="gramStart"/>
      <w:r w:rsidRPr="00914584">
        <w:rPr>
          <w:rFonts w:eastAsia="仿宋" w:hint="eastAsia"/>
          <w:color w:val="000000" w:themeColor="text1"/>
          <w:sz w:val="32"/>
          <w:szCs w:val="32"/>
        </w:rPr>
        <w:t>网上对班导师</w:t>
      </w:r>
      <w:proofErr w:type="gramEnd"/>
      <w:r w:rsidRPr="00914584">
        <w:rPr>
          <w:rFonts w:eastAsia="仿宋" w:hint="eastAsia"/>
          <w:color w:val="000000" w:themeColor="text1"/>
          <w:sz w:val="32"/>
          <w:szCs w:val="32"/>
        </w:rPr>
        <w:t>工作进行满意度测评并打分。</w:t>
      </w:r>
    </w:p>
    <w:p w14:paraId="0448FF9E" w14:textId="33B2A073" w:rsidR="00B266D4" w:rsidRPr="003B6C30" w:rsidRDefault="00B266D4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lastRenderedPageBreak/>
        <w:t>5</w:t>
      </w:r>
      <w:r w:rsidRPr="003B6C30">
        <w:rPr>
          <w:rFonts w:eastAsia="仿宋"/>
          <w:color w:val="000000" w:themeColor="text1"/>
          <w:sz w:val="32"/>
          <w:szCs w:val="32"/>
        </w:rPr>
        <w:t xml:space="preserve">. </w:t>
      </w:r>
      <w:r w:rsidRPr="003B6C30">
        <w:rPr>
          <w:rFonts w:eastAsia="仿宋" w:hint="eastAsia"/>
          <w:color w:val="000000" w:themeColor="text1"/>
          <w:sz w:val="32"/>
          <w:szCs w:val="32"/>
        </w:rPr>
        <w:t>工作成效考核</w:t>
      </w:r>
    </w:p>
    <w:p w14:paraId="66C22342" w14:textId="057711C7" w:rsidR="00B266D4" w:rsidRPr="003B6C30" w:rsidRDefault="009C3641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t>学院</w:t>
      </w:r>
      <w:proofErr w:type="gramStart"/>
      <w:r w:rsidRPr="003B6C30">
        <w:rPr>
          <w:rFonts w:eastAsia="仿宋" w:hint="eastAsia"/>
          <w:color w:val="000000" w:themeColor="text1"/>
          <w:sz w:val="32"/>
          <w:szCs w:val="32"/>
        </w:rPr>
        <w:t>教学办</w:t>
      </w:r>
      <w:proofErr w:type="gramEnd"/>
      <w:r w:rsidR="005B6F02" w:rsidRPr="003B6C30">
        <w:rPr>
          <w:rFonts w:eastAsia="仿宋" w:hint="eastAsia"/>
          <w:color w:val="000000" w:themeColor="text1"/>
          <w:sz w:val="32"/>
          <w:szCs w:val="32"/>
        </w:rPr>
        <w:t>根据班导师每学期提交的选课统计，结合</w:t>
      </w:r>
      <w:r w:rsidRPr="003B6C30">
        <w:rPr>
          <w:rFonts w:eastAsia="仿宋" w:hint="eastAsia"/>
          <w:color w:val="000000" w:themeColor="text1"/>
          <w:sz w:val="32"/>
          <w:szCs w:val="32"/>
        </w:rPr>
        <w:t>所带</w:t>
      </w:r>
      <w:r w:rsidR="00B266D4" w:rsidRPr="003B6C30">
        <w:rPr>
          <w:rFonts w:eastAsia="仿宋" w:hint="eastAsia"/>
          <w:color w:val="000000" w:themeColor="text1"/>
          <w:sz w:val="32"/>
          <w:szCs w:val="32"/>
        </w:rPr>
        <w:t>班级年度</w:t>
      </w:r>
      <w:r w:rsidR="003B6C30" w:rsidRPr="003B6C30">
        <w:rPr>
          <w:rFonts w:eastAsia="仿宋" w:hint="eastAsia"/>
          <w:color w:val="000000" w:themeColor="text1"/>
          <w:sz w:val="32"/>
          <w:szCs w:val="32"/>
        </w:rPr>
        <w:t>因错选课、漏选课等产生的各类问题</w:t>
      </w:r>
      <w:r w:rsidR="00B266D4" w:rsidRPr="003B6C30">
        <w:rPr>
          <w:rFonts w:eastAsia="仿宋" w:hint="eastAsia"/>
          <w:color w:val="000000" w:themeColor="text1"/>
          <w:sz w:val="32"/>
          <w:szCs w:val="32"/>
        </w:rPr>
        <w:t>，</w:t>
      </w:r>
      <w:r w:rsidR="005B6F02" w:rsidRPr="003B6C30">
        <w:rPr>
          <w:rFonts w:eastAsia="仿宋" w:hint="eastAsia"/>
          <w:color w:val="000000" w:themeColor="text1"/>
          <w:sz w:val="32"/>
          <w:szCs w:val="32"/>
        </w:rPr>
        <w:t>进行汇总统计，</w:t>
      </w:r>
      <w:r w:rsidRPr="003B6C30">
        <w:rPr>
          <w:rFonts w:eastAsia="仿宋" w:hint="eastAsia"/>
          <w:color w:val="000000" w:themeColor="text1"/>
          <w:sz w:val="32"/>
          <w:szCs w:val="32"/>
        </w:rPr>
        <w:t>并通过横向对比赋分。</w:t>
      </w:r>
    </w:p>
    <w:p w14:paraId="243CDC42" w14:textId="3606616F" w:rsidR="00AA415D" w:rsidRPr="003B6C30" w:rsidRDefault="0090382D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t>班导师的年终评价</w:t>
      </w:r>
      <w:r w:rsidRPr="003B6C30">
        <w:rPr>
          <w:rFonts w:eastAsia="仿宋" w:hint="eastAsia"/>
          <w:color w:val="000000" w:themeColor="text1"/>
          <w:sz w:val="32"/>
          <w:szCs w:val="32"/>
        </w:rPr>
        <w:t>=</w:t>
      </w:r>
      <w:r w:rsidR="009C3641" w:rsidRPr="003B6C30">
        <w:rPr>
          <w:rFonts w:eastAsia="仿宋"/>
          <w:color w:val="000000" w:themeColor="text1"/>
          <w:sz w:val="32"/>
          <w:szCs w:val="32"/>
        </w:rPr>
        <w:t>1</w:t>
      </w:r>
      <w:r w:rsidRPr="003B6C30">
        <w:rPr>
          <w:rFonts w:eastAsia="仿宋" w:hint="eastAsia"/>
          <w:color w:val="000000" w:themeColor="text1"/>
          <w:sz w:val="32"/>
          <w:szCs w:val="32"/>
        </w:rPr>
        <w:t>0%</w:t>
      </w:r>
      <w:r w:rsidRPr="003B6C30">
        <w:rPr>
          <w:rFonts w:eastAsia="仿宋" w:hint="eastAsia"/>
          <w:color w:val="000000" w:themeColor="text1"/>
          <w:sz w:val="32"/>
          <w:szCs w:val="32"/>
        </w:rPr>
        <w:t>自评</w:t>
      </w:r>
      <w:r w:rsidRPr="003B6C30">
        <w:rPr>
          <w:rFonts w:eastAsia="仿宋" w:hint="eastAsia"/>
          <w:color w:val="000000" w:themeColor="text1"/>
          <w:sz w:val="32"/>
          <w:szCs w:val="32"/>
        </w:rPr>
        <w:t>+</w:t>
      </w:r>
      <w:r w:rsidR="00BC049C" w:rsidRPr="003B6C30">
        <w:rPr>
          <w:rFonts w:eastAsia="仿宋"/>
          <w:color w:val="000000" w:themeColor="text1"/>
          <w:sz w:val="32"/>
          <w:szCs w:val="32"/>
        </w:rPr>
        <w:t>20</w:t>
      </w:r>
      <w:r w:rsidR="00AF341B" w:rsidRPr="003B6C30">
        <w:rPr>
          <w:rFonts w:eastAsia="仿宋" w:hint="eastAsia"/>
          <w:color w:val="000000" w:themeColor="text1"/>
          <w:sz w:val="32"/>
          <w:szCs w:val="32"/>
        </w:rPr>
        <w:t>%</w:t>
      </w:r>
      <w:r w:rsidR="00AF341B" w:rsidRPr="003B6C30">
        <w:rPr>
          <w:rFonts w:eastAsia="仿宋" w:hint="eastAsia"/>
          <w:color w:val="000000" w:themeColor="text1"/>
          <w:sz w:val="32"/>
          <w:szCs w:val="32"/>
        </w:rPr>
        <w:t>辅导员评价</w:t>
      </w:r>
      <w:r w:rsidR="00AF341B" w:rsidRPr="003B6C30">
        <w:rPr>
          <w:rFonts w:eastAsia="仿宋" w:hint="eastAsia"/>
          <w:color w:val="000000" w:themeColor="text1"/>
          <w:sz w:val="32"/>
          <w:szCs w:val="32"/>
        </w:rPr>
        <w:t>+</w:t>
      </w:r>
      <w:r w:rsidR="009C3641" w:rsidRPr="003B6C30">
        <w:rPr>
          <w:rFonts w:eastAsia="仿宋"/>
          <w:color w:val="000000" w:themeColor="text1"/>
          <w:sz w:val="32"/>
          <w:szCs w:val="32"/>
        </w:rPr>
        <w:t>2</w:t>
      </w:r>
      <w:r w:rsidR="00AF341B" w:rsidRPr="003B6C30">
        <w:rPr>
          <w:rFonts w:eastAsia="仿宋" w:hint="eastAsia"/>
          <w:color w:val="000000" w:themeColor="text1"/>
          <w:sz w:val="32"/>
          <w:szCs w:val="32"/>
        </w:rPr>
        <w:t>0%</w:t>
      </w:r>
      <w:r w:rsidRPr="003B6C30">
        <w:rPr>
          <w:rFonts w:eastAsia="仿宋" w:hint="eastAsia"/>
          <w:color w:val="000000" w:themeColor="text1"/>
          <w:sz w:val="32"/>
          <w:szCs w:val="32"/>
        </w:rPr>
        <w:t>班委评价</w:t>
      </w:r>
      <w:r w:rsidRPr="003B6C30">
        <w:rPr>
          <w:rFonts w:eastAsia="仿宋" w:hint="eastAsia"/>
          <w:color w:val="000000" w:themeColor="text1"/>
          <w:sz w:val="32"/>
          <w:szCs w:val="32"/>
        </w:rPr>
        <w:t>+</w:t>
      </w:r>
      <w:r w:rsidR="009C3641" w:rsidRPr="003B6C30">
        <w:rPr>
          <w:rFonts w:eastAsia="仿宋"/>
          <w:color w:val="000000" w:themeColor="text1"/>
          <w:sz w:val="32"/>
          <w:szCs w:val="32"/>
        </w:rPr>
        <w:t>2</w:t>
      </w:r>
      <w:r w:rsidR="00AF341B" w:rsidRPr="003B6C30">
        <w:rPr>
          <w:rFonts w:eastAsia="仿宋" w:hint="eastAsia"/>
          <w:color w:val="000000" w:themeColor="text1"/>
          <w:sz w:val="32"/>
          <w:szCs w:val="32"/>
        </w:rPr>
        <w:t>0</w:t>
      </w:r>
      <w:r w:rsidRPr="003B6C30">
        <w:rPr>
          <w:rFonts w:eastAsia="仿宋" w:hint="eastAsia"/>
          <w:color w:val="000000" w:themeColor="text1"/>
          <w:sz w:val="32"/>
          <w:szCs w:val="32"/>
        </w:rPr>
        <w:t>%</w:t>
      </w:r>
      <w:r w:rsidRPr="003B6C30">
        <w:rPr>
          <w:rFonts w:eastAsia="仿宋" w:hint="eastAsia"/>
          <w:color w:val="000000" w:themeColor="text1"/>
          <w:sz w:val="32"/>
          <w:szCs w:val="32"/>
        </w:rPr>
        <w:t>全体学生评价</w:t>
      </w:r>
      <w:r w:rsidR="00B266D4" w:rsidRPr="003B6C30">
        <w:rPr>
          <w:rFonts w:eastAsia="仿宋" w:hint="eastAsia"/>
          <w:color w:val="000000" w:themeColor="text1"/>
          <w:sz w:val="32"/>
          <w:szCs w:val="32"/>
        </w:rPr>
        <w:t>+</w:t>
      </w:r>
      <w:r w:rsidR="00BC049C" w:rsidRPr="003B6C30">
        <w:rPr>
          <w:rFonts w:eastAsia="仿宋"/>
          <w:color w:val="000000" w:themeColor="text1"/>
          <w:sz w:val="32"/>
          <w:szCs w:val="32"/>
        </w:rPr>
        <w:t>3</w:t>
      </w:r>
      <w:r w:rsidR="009C3641" w:rsidRPr="003B6C30">
        <w:rPr>
          <w:rFonts w:eastAsia="仿宋"/>
          <w:color w:val="000000" w:themeColor="text1"/>
          <w:sz w:val="32"/>
          <w:szCs w:val="32"/>
        </w:rPr>
        <w:t>0</w:t>
      </w:r>
      <w:r w:rsidR="009C3641" w:rsidRPr="003B6C30">
        <w:rPr>
          <w:rFonts w:eastAsia="仿宋" w:hint="eastAsia"/>
          <w:color w:val="000000" w:themeColor="text1"/>
          <w:sz w:val="32"/>
          <w:szCs w:val="32"/>
        </w:rPr>
        <w:t>%</w:t>
      </w:r>
      <w:r w:rsidR="00BC049C" w:rsidRPr="003B6C30">
        <w:rPr>
          <w:rFonts w:eastAsia="仿宋" w:hint="eastAsia"/>
          <w:color w:val="000000" w:themeColor="text1"/>
          <w:sz w:val="32"/>
          <w:szCs w:val="32"/>
        </w:rPr>
        <w:t>工作成效考核</w:t>
      </w:r>
      <w:r w:rsidRPr="003B6C30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0D7D7A3E" w14:textId="62007452" w:rsidR="000A461F" w:rsidRPr="003B6C30" w:rsidRDefault="00676B9B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t>对班主任的年终考核由学院学生工作组组织实施。</w:t>
      </w:r>
    </w:p>
    <w:p w14:paraId="17EA27AA" w14:textId="5033F80D" w:rsidR="002D7344" w:rsidRPr="003B6C30" w:rsidRDefault="002D7344" w:rsidP="002606F7">
      <w:pPr>
        <w:widowControl/>
        <w:adjustRightInd w:val="0"/>
        <w:snapToGrid w:val="0"/>
        <w:spacing w:line="360" w:lineRule="auto"/>
        <w:ind w:firstLineChars="200" w:firstLine="643"/>
        <w:textAlignment w:val="baseline"/>
        <w:rPr>
          <w:rFonts w:eastAsia="仿宋"/>
          <w:b/>
          <w:color w:val="000000" w:themeColor="text1"/>
          <w:sz w:val="32"/>
          <w:szCs w:val="32"/>
        </w:rPr>
      </w:pPr>
      <w:r w:rsidRPr="003B6C30">
        <w:rPr>
          <w:rFonts w:eastAsia="仿宋" w:hint="eastAsia"/>
          <w:b/>
          <w:color w:val="000000" w:themeColor="text1"/>
          <w:sz w:val="32"/>
          <w:szCs w:val="32"/>
        </w:rPr>
        <w:t>三、</w:t>
      </w:r>
      <w:r w:rsidR="000A461F" w:rsidRPr="003B6C30">
        <w:rPr>
          <w:rFonts w:eastAsia="仿宋" w:hint="eastAsia"/>
          <w:b/>
          <w:color w:val="000000" w:themeColor="text1"/>
          <w:sz w:val="32"/>
          <w:szCs w:val="32"/>
        </w:rPr>
        <w:t>评价结果及使用</w:t>
      </w:r>
    </w:p>
    <w:p w14:paraId="2E2581FC" w14:textId="0EB77225" w:rsidR="000A461F" w:rsidRPr="003B6C30" w:rsidRDefault="000A461F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t>班导师年终评价成绩大于</w:t>
      </w:r>
      <w:r w:rsidRPr="003B6C30">
        <w:rPr>
          <w:rFonts w:eastAsia="仿宋" w:hint="eastAsia"/>
          <w:color w:val="000000" w:themeColor="text1"/>
          <w:sz w:val="32"/>
          <w:szCs w:val="32"/>
        </w:rPr>
        <w:t>90</w:t>
      </w:r>
      <w:r w:rsidRPr="003B6C30">
        <w:rPr>
          <w:rFonts w:eastAsia="仿宋" w:hint="eastAsia"/>
          <w:color w:val="000000" w:themeColor="text1"/>
          <w:sz w:val="32"/>
          <w:szCs w:val="32"/>
        </w:rPr>
        <w:t>分（含）以上的为优秀，</w:t>
      </w:r>
      <w:r w:rsidRPr="003B6C30">
        <w:rPr>
          <w:rFonts w:eastAsia="仿宋"/>
          <w:color w:val="000000" w:themeColor="text1"/>
          <w:sz w:val="32"/>
          <w:szCs w:val="32"/>
        </w:rPr>
        <w:t>75</w:t>
      </w:r>
      <w:r w:rsidRPr="003B6C30">
        <w:rPr>
          <w:rFonts w:eastAsia="仿宋"/>
          <w:color w:val="000000" w:themeColor="text1"/>
          <w:sz w:val="32"/>
          <w:szCs w:val="32"/>
        </w:rPr>
        <w:t>～</w:t>
      </w:r>
      <w:r w:rsidRPr="003B6C30">
        <w:rPr>
          <w:rFonts w:eastAsia="仿宋"/>
          <w:color w:val="000000" w:themeColor="text1"/>
          <w:sz w:val="32"/>
          <w:szCs w:val="32"/>
        </w:rPr>
        <w:t>89</w:t>
      </w:r>
      <w:r w:rsidRPr="003B6C30">
        <w:rPr>
          <w:rFonts w:eastAsia="仿宋"/>
          <w:color w:val="000000" w:themeColor="text1"/>
          <w:sz w:val="32"/>
          <w:szCs w:val="32"/>
        </w:rPr>
        <w:t>为良好</w:t>
      </w:r>
      <w:r w:rsidRPr="003B6C30">
        <w:rPr>
          <w:rFonts w:eastAsia="仿宋" w:hint="eastAsia"/>
          <w:color w:val="000000" w:themeColor="text1"/>
          <w:sz w:val="32"/>
          <w:szCs w:val="32"/>
        </w:rPr>
        <w:t>，</w:t>
      </w:r>
      <w:r w:rsidRPr="003B6C30">
        <w:rPr>
          <w:rFonts w:eastAsia="仿宋" w:hint="eastAsia"/>
          <w:color w:val="000000" w:themeColor="text1"/>
          <w:sz w:val="32"/>
          <w:szCs w:val="32"/>
        </w:rPr>
        <w:t>60</w:t>
      </w:r>
      <w:r w:rsidRPr="003B6C30">
        <w:rPr>
          <w:rFonts w:eastAsia="仿宋"/>
          <w:color w:val="000000" w:themeColor="text1"/>
          <w:sz w:val="32"/>
          <w:szCs w:val="32"/>
        </w:rPr>
        <w:t>～</w:t>
      </w:r>
      <w:r w:rsidRPr="003B6C30">
        <w:rPr>
          <w:rFonts w:eastAsia="仿宋" w:hint="eastAsia"/>
          <w:color w:val="000000" w:themeColor="text1"/>
          <w:sz w:val="32"/>
          <w:szCs w:val="32"/>
        </w:rPr>
        <w:t>74</w:t>
      </w:r>
      <w:r w:rsidRPr="003B6C30">
        <w:rPr>
          <w:rFonts w:eastAsia="仿宋" w:hint="eastAsia"/>
          <w:color w:val="000000" w:themeColor="text1"/>
          <w:sz w:val="32"/>
          <w:szCs w:val="32"/>
        </w:rPr>
        <w:t>为合格，低于</w:t>
      </w:r>
      <w:r w:rsidRPr="003B6C30">
        <w:rPr>
          <w:rFonts w:eastAsia="仿宋" w:hint="eastAsia"/>
          <w:color w:val="000000" w:themeColor="text1"/>
          <w:sz w:val="32"/>
          <w:szCs w:val="32"/>
        </w:rPr>
        <w:t>60</w:t>
      </w:r>
      <w:r w:rsidRPr="003B6C30">
        <w:rPr>
          <w:rFonts w:eastAsia="仿宋" w:hint="eastAsia"/>
          <w:color w:val="000000" w:themeColor="text1"/>
          <w:sz w:val="32"/>
          <w:szCs w:val="32"/>
        </w:rPr>
        <w:t>分为不合格。</w:t>
      </w:r>
    </w:p>
    <w:p w14:paraId="74BFF6D7" w14:textId="2BBE4915" w:rsidR="000A461F" w:rsidRPr="00914584" w:rsidRDefault="000A461F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r w:rsidRPr="003B6C30">
        <w:rPr>
          <w:rFonts w:eastAsia="仿宋" w:hint="eastAsia"/>
          <w:color w:val="000000" w:themeColor="text1"/>
          <w:sz w:val="32"/>
          <w:szCs w:val="32"/>
        </w:rPr>
        <w:t>考核合格的班导师按学院规定享受工作量补贴，</w:t>
      </w:r>
      <w:r w:rsidRPr="003B6C30">
        <w:rPr>
          <w:rFonts w:ascii="仿宋" w:eastAsia="仿宋" w:hAnsi="仿宋" w:hint="eastAsia"/>
          <w:color w:val="000000" w:themeColor="text1"/>
          <w:sz w:val="32"/>
          <w:szCs w:val="32"/>
        </w:rPr>
        <w:t>评价</w:t>
      </w:r>
      <w:r w:rsidRPr="003B6C30">
        <w:rPr>
          <w:rFonts w:ascii="仿宋" w:eastAsia="仿宋" w:hAnsi="仿宋"/>
          <w:color w:val="000000" w:themeColor="text1"/>
          <w:sz w:val="32"/>
          <w:szCs w:val="32"/>
        </w:rPr>
        <w:t>优秀的学院发放奖励证书</w:t>
      </w:r>
      <w:r w:rsidRPr="003B6C30">
        <w:rPr>
          <w:rFonts w:ascii="仿宋" w:eastAsia="仿宋" w:hAnsi="仿宋" w:hint="eastAsia"/>
          <w:color w:val="000000" w:themeColor="text1"/>
          <w:sz w:val="32"/>
          <w:szCs w:val="32"/>
        </w:rPr>
        <w:t>，并在相关推优评比时优先推荐。</w:t>
      </w:r>
      <w:r w:rsidRPr="00914584">
        <w:rPr>
          <w:rFonts w:eastAsia="仿宋"/>
          <w:color w:val="000000" w:themeColor="text1"/>
          <w:kern w:val="0"/>
          <w:sz w:val="32"/>
          <w:szCs w:val="32"/>
        </w:rPr>
        <w:t>不合格的班导师，</w:t>
      </w:r>
      <w:r w:rsidR="00AF341B" w:rsidRPr="00914584">
        <w:rPr>
          <w:rFonts w:eastAsia="仿宋"/>
          <w:color w:val="000000" w:themeColor="text1"/>
          <w:kern w:val="0"/>
          <w:sz w:val="32"/>
          <w:szCs w:val="32"/>
        </w:rPr>
        <w:t>学院</w:t>
      </w:r>
      <w:r w:rsidR="00910E0F">
        <w:rPr>
          <w:rFonts w:eastAsia="仿宋" w:hint="eastAsia"/>
          <w:color w:val="000000" w:themeColor="text1"/>
          <w:kern w:val="0"/>
          <w:sz w:val="32"/>
          <w:szCs w:val="32"/>
        </w:rPr>
        <w:t>取消</w:t>
      </w:r>
      <w:r w:rsidR="00AF341B" w:rsidRPr="00914584">
        <w:rPr>
          <w:rFonts w:eastAsia="仿宋"/>
          <w:color w:val="000000" w:themeColor="text1"/>
          <w:kern w:val="0"/>
          <w:sz w:val="32"/>
          <w:szCs w:val="32"/>
        </w:rPr>
        <w:t>其班导师资格</w:t>
      </w:r>
      <w:r w:rsidR="00AF341B" w:rsidRPr="00914584">
        <w:rPr>
          <w:rFonts w:eastAsia="仿宋" w:hint="eastAsia"/>
          <w:color w:val="000000" w:themeColor="text1"/>
          <w:kern w:val="0"/>
          <w:sz w:val="32"/>
          <w:szCs w:val="32"/>
        </w:rPr>
        <w:t>，</w:t>
      </w:r>
      <w:r w:rsidR="00AF341B" w:rsidRPr="00914584">
        <w:rPr>
          <w:rFonts w:eastAsia="仿宋"/>
          <w:color w:val="000000" w:themeColor="text1"/>
          <w:kern w:val="0"/>
          <w:sz w:val="32"/>
          <w:szCs w:val="32"/>
        </w:rPr>
        <w:t>不享受工作量补贴</w:t>
      </w:r>
      <w:r w:rsidR="00AF341B" w:rsidRPr="00914584">
        <w:rPr>
          <w:rFonts w:eastAsia="仿宋" w:hint="eastAsia"/>
          <w:color w:val="000000" w:themeColor="text1"/>
          <w:kern w:val="0"/>
          <w:sz w:val="32"/>
          <w:szCs w:val="32"/>
        </w:rPr>
        <w:t>，</w:t>
      </w:r>
      <w:r w:rsidR="00AF341B" w:rsidRPr="009B581C">
        <w:rPr>
          <w:rFonts w:eastAsia="仿宋" w:hint="eastAsia"/>
          <w:color w:val="000000" w:themeColor="text1"/>
          <w:kern w:val="0"/>
          <w:sz w:val="32"/>
          <w:szCs w:val="32"/>
        </w:rPr>
        <w:t>岗位考核、职称评定时的班主任（班导师）业绩</w:t>
      </w:r>
      <w:r w:rsidR="00910E0F" w:rsidRPr="009B581C">
        <w:rPr>
          <w:rFonts w:eastAsia="仿宋" w:hint="eastAsia"/>
          <w:color w:val="000000" w:themeColor="text1"/>
          <w:kern w:val="0"/>
          <w:sz w:val="32"/>
          <w:szCs w:val="32"/>
        </w:rPr>
        <w:t>不予认定</w:t>
      </w:r>
      <w:r w:rsidRPr="009B581C">
        <w:rPr>
          <w:rFonts w:eastAsia="仿宋"/>
          <w:color w:val="000000" w:themeColor="text1"/>
          <w:kern w:val="0"/>
          <w:sz w:val="32"/>
          <w:szCs w:val="32"/>
        </w:rPr>
        <w:t>。</w:t>
      </w:r>
      <w:r w:rsidR="000C6F2B" w:rsidRPr="009B581C">
        <w:rPr>
          <w:rFonts w:eastAsia="仿宋" w:hint="eastAsia"/>
          <w:color w:val="000000" w:themeColor="text1"/>
          <w:kern w:val="0"/>
          <w:sz w:val="32"/>
          <w:szCs w:val="32"/>
        </w:rPr>
        <w:t>其他单位教师担任学院班主任，不给予工作量补贴或其他相应报酬。</w:t>
      </w:r>
    </w:p>
    <w:p w14:paraId="2EA29F8D" w14:textId="3E3C2ABA" w:rsidR="000A461F" w:rsidRPr="00914584" w:rsidRDefault="00D01771" w:rsidP="002606F7">
      <w:pPr>
        <w:widowControl/>
        <w:adjustRightInd w:val="0"/>
        <w:snapToGrid w:val="0"/>
        <w:spacing w:line="360" w:lineRule="auto"/>
        <w:ind w:firstLineChars="200" w:firstLine="640"/>
        <w:textAlignment w:val="baseline"/>
        <w:rPr>
          <w:rFonts w:eastAsia="仿宋"/>
          <w:color w:val="000000" w:themeColor="text1"/>
          <w:sz w:val="32"/>
          <w:szCs w:val="32"/>
        </w:rPr>
      </w:pPr>
      <w:proofErr w:type="gramStart"/>
      <w:r w:rsidRPr="00914584">
        <w:rPr>
          <w:rFonts w:eastAsia="仿宋"/>
          <w:color w:val="000000" w:themeColor="text1"/>
          <w:sz w:val="32"/>
          <w:szCs w:val="32"/>
        </w:rPr>
        <w:t>本考核</w:t>
      </w:r>
      <w:proofErr w:type="gramEnd"/>
      <w:r w:rsidRPr="00914584">
        <w:rPr>
          <w:rFonts w:eastAsia="仿宋"/>
          <w:color w:val="000000" w:themeColor="text1"/>
          <w:sz w:val="32"/>
          <w:szCs w:val="32"/>
        </w:rPr>
        <w:t>办法自</w:t>
      </w:r>
      <w:r w:rsidR="00910E0F">
        <w:rPr>
          <w:rFonts w:eastAsia="仿宋" w:hint="eastAsia"/>
          <w:color w:val="000000" w:themeColor="text1"/>
          <w:sz w:val="32"/>
          <w:szCs w:val="32"/>
        </w:rPr>
        <w:t>公布</w:t>
      </w:r>
      <w:r w:rsidRPr="00914584">
        <w:rPr>
          <w:rFonts w:eastAsia="仿宋"/>
          <w:color w:val="000000" w:themeColor="text1"/>
          <w:sz w:val="32"/>
          <w:szCs w:val="32"/>
        </w:rPr>
        <w:t>之日起执行</w:t>
      </w:r>
      <w:r w:rsidRPr="00914584">
        <w:rPr>
          <w:rFonts w:eastAsia="仿宋" w:hint="eastAsia"/>
          <w:color w:val="000000" w:themeColor="text1"/>
          <w:sz w:val="32"/>
          <w:szCs w:val="32"/>
        </w:rPr>
        <w:t>，</w:t>
      </w:r>
      <w:r w:rsidR="00AF341B" w:rsidRPr="00914584">
        <w:rPr>
          <w:rFonts w:eastAsia="仿宋" w:hint="eastAsia"/>
          <w:color w:val="000000" w:themeColor="text1"/>
          <w:sz w:val="32"/>
          <w:szCs w:val="32"/>
        </w:rPr>
        <w:t>作为《</w:t>
      </w:r>
      <w:r w:rsidR="00AF341B" w:rsidRPr="00914584">
        <w:rPr>
          <w:rFonts w:eastAsia="仿宋"/>
          <w:color w:val="000000" w:themeColor="text1"/>
          <w:sz w:val="32"/>
          <w:szCs w:val="32"/>
        </w:rPr>
        <w:t>新能源学院本科生班导师制实施办法（试行）</w:t>
      </w:r>
      <w:r w:rsidR="00AF341B" w:rsidRPr="00914584">
        <w:rPr>
          <w:rFonts w:eastAsia="仿宋"/>
          <w:color w:val="000000" w:themeColor="text1"/>
          <w:kern w:val="0"/>
          <w:sz w:val="32"/>
          <w:szCs w:val="32"/>
        </w:rPr>
        <w:t>》</w:t>
      </w:r>
      <w:r w:rsidR="00AF341B" w:rsidRPr="00914584">
        <w:rPr>
          <w:rFonts w:eastAsia="仿宋"/>
          <w:color w:val="000000" w:themeColor="text1"/>
          <w:sz w:val="32"/>
          <w:szCs w:val="32"/>
        </w:rPr>
        <w:t>（新能源发〔</w:t>
      </w:r>
      <w:r w:rsidR="00AF341B" w:rsidRPr="00914584">
        <w:rPr>
          <w:rFonts w:eastAsia="仿宋"/>
          <w:color w:val="000000" w:themeColor="text1"/>
          <w:sz w:val="32"/>
          <w:szCs w:val="32"/>
        </w:rPr>
        <w:t>2019</w:t>
      </w:r>
      <w:r w:rsidR="00AF341B" w:rsidRPr="00914584">
        <w:rPr>
          <w:rFonts w:eastAsia="仿宋"/>
          <w:color w:val="000000" w:themeColor="text1"/>
          <w:sz w:val="32"/>
          <w:szCs w:val="32"/>
        </w:rPr>
        <w:t>〕</w:t>
      </w:r>
      <w:r w:rsidR="00AF341B" w:rsidRPr="00914584">
        <w:rPr>
          <w:rFonts w:eastAsia="仿宋"/>
          <w:color w:val="000000" w:themeColor="text1"/>
          <w:sz w:val="32"/>
          <w:szCs w:val="32"/>
        </w:rPr>
        <w:t>9</w:t>
      </w:r>
      <w:r w:rsidR="00AF341B" w:rsidRPr="00914584">
        <w:rPr>
          <w:rFonts w:eastAsia="仿宋"/>
          <w:color w:val="000000" w:themeColor="text1"/>
          <w:sz w:val="32"/>
          <w:szCs w:val="32"/>
        </w:rPr>
        <w:t>号</w:t>
      </w:r>
      <w:r w:rsidR="00AF341B" w:rsidRPr="00914584">
        <w:rPr>
          <w:rFonts w:eastAsia="仿宋" w:hint="eastAsia"/>
          <w:color w:val="000000" w:themeColor="text1"/>
          <w:sz w:val="32"/>
          <w:szCs w:val="32"/>
        </w:rPr>
        <w:t>）</w:t>
      </w:r>
      <w:r w:rsidR="00AF341B" w:rsidRPr="00914584">
        <w:rPr>
          <w:rFonts w:eastAsia="仿宋"/>
          <w:color w:val="000000" w:themeColor="text1"/>
          <w:sz w:val="32"/>
          <w:szCs w:val="32"/>
        </w:rPr>
        <w:t>的</w:t>
      </w:r>
      <w:r w:rsidR="00B17AC5">
        <w:rPr>
          <w:rFonts w:eastAsia="仿宋" w:hint="eastAsia"/>
          <w:color w:val="000000" w:themeColor="text1"/>
          <w:sz w:val="32"/>
          <w:szCs w:val="32"/>
        </w:rPr>
        <w:t>补充内容</w:t>
      </w:r>
      <w:r w:rsidR="00AF341B" w:rsidRPr="00914584">
        <w:rPr>
          <w:rFonts w:eastAsia="仿宋" w:hint="eastAsia"/>
          <w:color w:val="000000" w:themeColor="text1"/>
          <w:sz w:val="32"/>
          <w:szCs w:val="32"/>
        </w:rPr>
        <w:t>，</w:t>
      </w:r>
      <w:r w:rsidRPr="00914584">
        <w:rPr>
          <w:rFonts w:eastAsia="仿宋"/>
          <w:color w:val="000000" w:themeColor="text1"/>
          <w:sz w:val="32"/>
          <w:szCs w:val="32"/>
        </w:rPr>
        <w:t>由新能源学院负责解释</w:t>
      </w:r>
      <w:r w:rsidRPr="00914584">
        <w:rPr>
          <w:rFonts w:eastAsia="仿宋" w:hint="eastAsia"/>
          <w:color w:val="000000" w:themeColor="text1"/>
          <w:sz w:val="32"/>
          <w:szCs w:val="32"/>
        </w:rPr>
        <w:t>。</w:t>
      </w:r>
    </w:p>
    <w:p w14:paraId="253FE72E" w14:textId="77777777" w:rsidR="00B17AC5" w:rsidRDefault="00B17AC5" w:rsidP="008B673A">
      <w:pPr>
        <w:widowControl/>
        <w:adjustRightInd w:val="0"/>
        <w:snapToGrid w:val="0"/>
        <w:spacing w:line="360" w:lineRule="auto"/>
        <w:textAlignment w:val="baseline"/>
        <w:rPr>
          <w:rFonts w:eastAsia="仿宋"/>
          <w:color w:val="000000" w:themeColor="text1"/>
          <w:sz w:val="32"/>
          <w:szCs w:val="32"/>
        </w:rPr>
      </w:pPr>
    </w:p>
    <w:p w14:paraId="548B3BAE" w14:textId="7C7D6736" w:rsidR="00D01771" w:rsidRDefault="00D01771" w:rsidP="002606F7">
      <w:pPr>
        <w:widowControl/>
        <w:adjustRightInd w:val="0"/>
        <w:snapToGrid w:val="0"/>
        <w:spacing w:line="360" w:lineRule="auto"/>
        <w:ind w:firstLineChars="200" w:firstLine="640"/>
        <w:jc w:val="right"/>
        <w:textAlignment w:val="baseline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新能源学院</w:t>
      </w:r>
    </w:p>
    <w:p w14:paraId="71ED7D1F" w14:textId="02CF1BF8" w:rsidR="00D01771" w:rsidRPr="000A461F" w:rsidRDefault="00D01771" w:rsidP="002606F7">
      <w:pPr>
        <w:widowControl/>
        <w:adjustRightInd w:val="0"/>
        <w:snapToGrid w:val="0"/>
        <w:spacing w:line="360" w:lineRule="auto"/>
        <w:ind w:firstLineChars="200" w:firstLine="640"/>
        <w:jc w:val="right"/>
        <w:textAlignment w:val="baseline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202</w:t>
      </w:r>
      <w:r w:rsidR="00FB1A8A">
        <w:rPr>
          <w:rFonts w:eastAsia="仿宋"/>
          <w:color w:val="000000" w:themeColor="text1"/>
          <w:sz w:val="32"/>
          <w:szCs w:val="32"/>
        </w:rPr>
        <w:t>3</w:t>
      </w:r>
      <w:r>
        <w:rPr>
          <w:rFonts w:eastAsia="仿宋" w:hint="eastAsia"/>
          <w:color w:val="000000" w:themeColor="text1"/>
          <w:sz w:val="32"/>
          <w:szCs w:val="32"/>
        </w:rPr>
        <w:t>年</w:t>
      </w:r>
      <w:r w:rsidR="00FB1A8A">
        <w:rPr>
          <w:rFonts w:eastAsia="仿宋"/>
          <w:color w:val="000000" w:themeColor="text1"/>
          <w:sz w:val="32"/>
          <w:szCs w:val="32"/>
        </w:rPr>
        <w:t>8</w:t>
      </w:r>
      <w:r>
        <w:rPr>
          <w:rFonts w:eastAsia="仿宋" w:hint="eastAsia"/>
          <w:color w:val="000000" w:themeColor="text1"/>
          <w:sz w:val="32"/>
          <w:szCs w:val="32"/>
        </w:rPr>
        <w:t>月</w:t>
      </w:r>
    </w:p>
    <w:sectPr w:rsidR="00D01771" w:rsidRPr="000A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16E7" w14:textId="77777777" w:rsidR="00D14931" w:rsidRDefault="00D14931" w:rsidP="00924628">
      <w:r>
        <w:separator/>
      </w:r>
    </w:p>
  </w:endnote>
  <w:endnote w:type="continuationSeparator" w:id="0">
    <w:p w14:paraId="5C2DD617" w14:textId="77777777" w:rsidR="00D14931" w:rsidRDefault="00D14931" w:rsidP="009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1F85" w14:textId="77777777" w:rsidR="00D14931" w:rsidRDefault="00D14931" w:rsidP="00924628">
      <w:r>
        <w:separator/>
      </w:r>
    </w:p>
  </w:footnote>
  <w:footnote w:type="continuationSeparator" w:id="0">
    <w:p w14:paraId="4F12F464" w14:textId="77777777" w:rsidR="00D14931" w:rsidRDefault="00D14931" w:rsidP="0092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126"/>
    <w:rsid w:val="000A461F"/>
    <w:rsid w:val="000C6F2B"/>
    <w:rsid w:val="00191E8D"/>
    <w:rsid w:val="001D2552"/>
    <w:rsid w:val="0024325D"/>
    <w:rsid w:val="002606F7"/>
    <w:rsid w:val="002D7344"/>
    <w:rsid w:val="00337088"/>
    <w:rsid w:val="003B6C30"/>
    <w:rsid w:val="003C5126"/>
    <w:rsid w:val="004626F5"/>
    <w:rsid w:val="00481353"/>
    <w:rsid w:val="004F0CA2"/>
    <w:rsid w:val="004F43A6"/>
    <w:rsid w:val="00543DB1"/>
    <w:rsid w:val="00597C5B"/>
    <w:rsid w:val="005A29FC"/>
    <w:rsid w:val="005B6F02"/>
    <w:rsid w:val="0064584D"/>
    <w:rsid w:val="006542F8"/>
    <w:rsid w:val="0065446F"/>
    <w:rsid w:val="006725CF"/>
    <w:rsid w:val="00676B9B"/>
    <w:rsid w:val="007B4512"/>
    <w:rsid w:val="007B6CEB"/>
    <w:rsid w:val="00847888"/>
    <w:rsid w:val="008B5059"/>
    <w:rsid w:val="008B673A"/>
    <w:rsid w:val="008D40DD"/>
    <w:rsid w:val="0090382D"/>
    <w:rsid w:val="00910E0F"/>
    <w:rsid w:val="00914584"/>
    <w:rsid w:val="00924628"/>
    <w:rsid w:val="009641AA"/>
    <w:rsid w:val="00986D4A"/>
    <w:rsid w:val="009B581C"/>
    <w:rsid w:val="009C3641"/>
    <w:rsid w:val="00A57A29"/>
    <w:rsid w:val="00AA415D"/>
    <w:rsid w:val="00AD5752"/>
    <w:rsid w:val="00AD6905"/>
    <w:rsid w:val="00AF341B"/>
    <w:rsid w:val="00B17AC5"/>
    <w:rsid w:val="00B266D4"/>
    <w:rsid w:val="00B572AD"/>
    <w:rsid w:val="00B72038"/>
    <w:rsid w:val="00BC049C"/>
    <w:rsid w:val="00C02219"/>
    <w:rsid w:val="00C365FD"/>
    <w:rsid w:val="00C527AD"/>
    <w:rsid w:val="00CB28D0"/>
    <w:rsid w:val="00CD6C7F"/>
    <w:rsid w:val="00D01771"/>
    <w:rsid w:val="00D14931"/>
    <w:rsid w:val="00D76836"/>
    <w:rsid w:val="00E371B1"/>
    <w:rsid w:val="00E52FEC"/>
    <w:rsid w:val="00F21ACD"/>
    <w:rsid w:val="00F9517E"/>
    <w:rsid w:val="00FA2373"/>
    <w:rsid w:val="00F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5300"/>
  <w15:docId w15:val="{100C142B-3A8D-496B-9F4D-0ADAC55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24628"/>
    <w:pPr>
      <w:autoSpaceDE w:val="0"/>
      <w:autoSpaceDN w:val="0"/>
      <w:adjustRightInd w:val="0"/>
      <w:ind w:left="270" w:hanging="270"/>
      <w:jc w:val="left"/>
      <w:outlineLvl w:val="1"/>
    </w:pPr>
    <w:rPr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628"/>
    <w:rPr>
      <w:sz w:val="18"/>
      <w:szCs w:val="18"/>
    </w:rPr>
  </w:style>
  <w:style w:type="character" w:customStyle="1" w:styleId="20">
    <w:name w:val="标题 2 字符"/>
    <w:basedOn w:val="a0"/>
    <w:link w:val="2"/>
    <w:rsid w:val="00924628"/>
    <w:rPr>
      <w:rFonts w:ascii="Times New Roman" w:eastAsia="宋体" w:hAnsi="Times New Roman" w:cs="Times New Roman"/>
      <w:color w:val="000000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zhang</dc:creator>
  <cp:keywords/>
  <dc:description/>
  <cp:lastModifiedBy>ariel zhang</cp:lastModifiedBy>
  <cp:revision>51</cp:revision>
  <dcterms:created xsi:type="dcterms:W3CDTF">2020-11-05T02:38:00Z</dcterms:created>
  <dcterms:modified xsi:type="dcterms:W3CDTF">2024-05-14T03:39:00Z</dcterms:modified>
</cp:coreProperties>
</file>